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4be21e4b3df6b920e8d2bbf8c7b1e0c51e02b0"/>
    <w:p>
      <w:pPr>
        <w:pStyle w:val="Heading2"/>
      </w:pPr>
      <w:r>
        <w:t xml:space="preserve">о возложении обязанностей генерального директора на время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Возложить на ____________________________________ исполнение обязанностей ____________________________________ на период с «___» __________ 20__ г. по «___» __________ 20__ г. включительно.</w:t>
      </w:r>
    </w:p>
    <w:p>
      <w:pPr>
        <w:pStyle w:val="BodyText"/>
      </w:pPr>
      <w:r>
        <w:t xml:space="preserve">2. Предоставить замещающему право подписывать от имени общества ______________________________ в пределах ______________________________.</w:t>
      </w:r>
    </w:p>
    <w:p>
      <w:pPr>
        <w:pStyle w:val="BodyText"/>
      </w:pPr>
      <w:r>
        <w:t xml:space="preserve">3. Установить доплату за период замещения в размере ______ % оклада пропорционально дням замещения.</w:t>
      </w:r>
    </w:p>
    <w:p>
      <w:pPr>
        <w:pStyle w:val="BodyText"/>
      </w:pPr>
      <w:r>
        <w:t xml:space="preserve">4. ______________________________________________________________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2026-10-30T21:50:38Z</dcterms:created>
  <dcterms:modified xsi:type="dcterms:W3CDTF">2026-10-30T21:50:38Z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