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35a006fbfb6770df52817b120188bb647533bd0"/>
    <w:p>
      <w:pPr>
        <w:pStyle w:val="Heading2"/>
      </w:pPr>
      <w:r>
        <w:t xml:space="preserve">о внесении изменений в Положение об оплате труда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Внести в Положение об оплате труда, утверждённое приказом от «___» __________ 20__ г. № ____, следующие изменения: __________________________________________________________________________________</w:t>
      </w:r>
    </w:p>
    <w:p>
      <w:pPr>
        <w:pStyle w:val="BodyText"/>
      </w:pPr>
      <w:r>
        <w:t xml:space="preserve">2. Ознакомить с приказом работников под подпись в срок до «___» __________ 20__ г.</w:t>
      </w:r>
    </w:p>
    <w:p>
      <w:pPr>
        <w:pStyle w:val="BodyText"/>
      </w:pP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2026-10-31T20:35:04Z</dcterms:created>
  <dcterms:modified xsi:type="dcterms:W3CDTF">2026-10-31T20:35:04Z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