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e9ae63a7d46f94d6bf318ef0c61cf2571f8fc1b"/>
    <w:p>
      <w:pPr>
        <w:pStyle w:val="Heading2"/>
      </w:pPr>
      <w:r>
        <w:t xml:space="preserve">о внесении изменений в должностную инструкцию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</w:t>
      </w:r>
    </w:p>
    <w:p>
      <w:pPr>
        <w:pStyle w:val="BodyText"/>
      </w:pPr>
      <w:r>
        <w:t xml:space="preserve">1. Внести в должностную инструкцию ______________________________, утверждённую приказом от «___» __________ 20__ г. № ____, следующие изменения: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______________________________________________________________ ознакомить с изменениями ______________________________________ под подпись в срок до «___» __________ 20__ г.</w:t>
      </w:r>
    </w:p>
    <w:p>
      <w:pPr>
        <w:pStyle w:val="BodyText"/>
      </w:pPr>
      <w:r>
        <w:t xml:space="preserve">3. Контроль за исполнением приказа возложить на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2026-10-31T20:35:03Z</dcterms:created>
  <dcterms:modified xsi:type="dcterms:W3CDTF">2026-10-31T20:35:03Z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