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создании комиссии по списанию основных средств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Xda4b33e2aa963ed63d6b99a4c12c39c0be5b970"/>
    <w:p>
      <w:pPr>
        <w:pStyle w:val="Heading1"/>
      </w:pPr>
      <w:r>
        <w:t xml:space="preserve">Приказ о создании комиссии по списанию основных средств</w:t>
      </w:r>
    </w:p>
    <w:bookmarkStart w:id="9" w:name="Xba237ce32793637af741b223b1be0935b8b5516"/>
    <w:p>
      <w:pPr>
        <w:pStyle w:val="Heading2"/>
      </w:pPr>
      <w:r>
        <w:t xml:space="preserve">о постоянно действующей комиссии по списанию объектов основных средств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Создать комиссию в составе: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Возложить на комиссию: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 представления заключения и акта: ______________________</w:t>
      </w:r>
    </w:p>
    <w:p>
      <w:pPr>
        <w:pStyle w:val="BodyText"/>
      </w:pPr>
      <w:r>
        <w:t xml:space="preserve">4. Ответственный за списание с учёта: 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фамилия, инициалы,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списанию основных средств</dc:title>
  <dc:creator/>
  <dc:language>ru</dc:language>
  <cp:keywords/>
  <dcterms:created xsi:type="dcterms:W3CDTF">2026-11-03T20:36:27Z</dcterms:created>
  <dcterms:modified xsi:type="dcterms:W3CDTF">2026-11-03T20:36:27Z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