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сокращении должности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12-к</w:t>
      </w:r>
    </w:p>
    <w:p>
      <w:pPr>
        <w:pStyle w:val="BodyText"/>
      </w:pPr>
      <w:r>
        <w:t xml:space="preserve">г. Москва</w:t>
      </w:r>
    </w:p>
    <w:bookmarkStart w:id="10" w:name="приказ-о-сокращении-должности"/>
    <w:p>
      <w:pPr>
        <w:pStyle w:val="Heading1"/>
      </w:pPr>
      <w:r>
        <w:t xml:space="preserve">Приказ о сокращении должности</w:t>
      </w:r>
    </w:p>
    <w:bookmarkStart w:id="9" w:name="с-17-марта-2027-года"/>
    <w:p>
      <w:pPr>
        <w:pStyle w:val="Heading2"/>
      </w:pPr>
      <w:r>
        <w:t xml:space="preserve">с 17 марта 2027 года</w:t>
      </w:r>
    </w:p>
    <w:p>
      <w:pPr>
        <w:pStyle w:val="FirstParagraph"/>
      </w:pPr>
      <w:r>
        <w:t xml:space="preserve">12 января 2027 г.</w:t>
      </w:r>
    </w:p>
    <w:p>
      <w:pPr>
        <w:pStyle w:val="BodyText"/>
      </w:pPr>
      <w:r>
        <w:t xml:space="preserve">В связи с сокращением объёма работ и пересмотром структуры отдела продаж, на основании служебной записки коммерческого директора от 11 января 2027 г.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Сократить с 17 марта 2027 года в штатном расписании должность «менеджер по продажам» — 2 штатные единицы.</w:t>
      </w:r>
      <w:r>
        <w:t xml:space="preserve"> </w:t>
      </w:r>
      <w:r>
        <w:t xml:space="preserve">2. Начальнику отдела кадров Петровой А. С. до 16 января 2027 года вручить работникам, занимающим сокращаемые должности, письменные уведомления о предстоящем увольнении по п. 2 ч. 1 ст. 81 ТК РФ под подпись.</w:t>
      </w:r>
      <w:r>
        <w:t xml:space="preserve"> </w:t>
      </w:r>
      <w:r>
        <w:t xml:space="preserve">3. Начальнику отдела кадров Петровой А. С. в течение всего срока предупреждения предлагать указанным работникам письменно все имеющиеся у работодателя вакансии, соответствующие их квалификации, а также нижестоящие и нижеоплачиваемые вакансии, которые они могут занимать с учётом состояния здоровья, в данной местности; вакансии в других местностях — если это предусмотрено коллективным договором, соглашениями или трудовым договором.</w:t>
      </w:r>
      <w:r>
        <w:t xml:space="preserve"> </w:t>
      </w:r>
      <w:r>
        <w:t xml:space="preserve">4. Главному бухгалтеру Сидоровой Н. В. подготовить изменения в штатное расписание и внести их с 17 марта 2027 года.</w:t>
      </w:r>
      <w:r>
        <w:t xml:space="preserve"> </w:t>
      </w: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должности</dc:title>
  <dc:creator/>
  <dc:language>ru</dc:language>
  <cp:keywords/>
  <dcterms:created xsi:type="dcterms:W3CDTF">2026-11-01T20:35:03Z</dcterms:created>
  <dcterms:modified xsi:type="dcterms:W3CDTF">2026-11-01T20:35:03Z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