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кращении-численности-и-штата"/>
    <w:p>
      <w:pPr>
        <w:pStyle w:val="Heading2"/>
      </w:pPr>
      <w:r>
        <w:t xml:space="preserve">о сокращении численности и штата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Сократить с «___» __________ 20__ года численность и штат: вывести из штатного расписания должности ______________________________________________</w:t>
      </w:r>
    </w:p>
    <w:p>
      <w:pPr>
        <w:pStyle w:val="BodyText"/>
      </w:pPr>
      <w:r>
        <w:t xml:space="preserve">2. Исключить указанные должности из штатного расписания с «___» __________ 20__ года.</w:t>
      </w:r>
    </w:p>
    <w:p>
      <w:pPr>
        <w:pStyle w:val="BodyText"/>
      </w:pPr>
      <w:r>
        <w:t xml:space="preserve">3. ______________________________________________ предупредить работников персонально и под подпись не позднее чем за два месяца; предлагать вакансии ______________________________________________</w:t>
      </w:r>
    </w:p>
    <w:p>
      <w:pPr>
        <w:pStyle w:val="BodyText"/>
      </w:pPr>
      <w:r>
        <w:t xml:space="preserve">4. ______________________________________________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2026-11-02T20:34:46Z</dcterms:created>
  <dcterms:modified xsi:type="dcterms:W3CDTF">2026-11-02T20:34:46Z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