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10-к</w:t>
      </w:r>
    </w:p>
    <w:p>
      <w:pPr>
        <w:pStyle w:val="BodyText"/>
      </w:pPr>
      <w:r>
        <w:t xml:space="preserve">«11» августа 2026 г.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о-снятии-дисциплинарного-взыскания"/>
    <w:p>
      <w:pPr>
        <w:pStyle w:val="Heading2"/>
      </w:pPr>
      <w:r>
        <w:t xml:space="preserve">о снятии дисциплинарного взыскания</w:t>
      </w:r>
    </w:p>
    <w:p>
      <w:pPr>
        <w:pStyle w:val="FirstParagraph"/>
      </w:pPr>
      <w:r>
        <w:t xml:space="preserve">г. Москва</w:t>
      </w:r>
    </w:p>
    <w:p>
      <w:pPr>
        <w:pStyle w:val="BodyText"/>
      </w:pPr>
      <w:r>
        <w:t xml:space="preserve">В связи с добросовестным исполнением служебных обязанностей менеджером Васильковым Ю. Ю.</w:t>
      </w:r>
    </w:p>
    <w:p>
      <w:pPr>
        <w:pStyle w:val="BodyText"/>
      </w:pPr>
      <w:r>
        <w:t xml:space="preserve">ПРИКАЗЫВАЮ: снять с менеджера Василькова Ю. Ю. дисциплинарное взыскание в виде замечания, наложенное приказом № 7-к от 22.03.2026, с 11 августа 2026 года.</w:t>
      </w:r>
    </w:p>
    <w:p>
      <w:pPr>
        <w:pStyle w:val="BodyText"/>
      </w:pPr>
      <w:r>
        <w:t xml:space="preserve">Считать менеджера Василькова Ю. Ю. не имеющим дисциплинарного взыскания.</w:t>
      </w:r>
    </w:p>
    <w:p>
      <w:pPr>
        <w:pStyle w:val="BodyText"/>
      </w:pPr>
      <w:r>
        <w:t xml:space="preserve">Основание: служебная записка руководителя отдела продаж Ромашова И. И. от 10.08.2026.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Ю. Ю. Васильков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2026-10-31T20:35:01Z</dcterms:created>
  <dcterms:modified xsi:type="dcterms:W3CDTF">2026-10-31T20:35:01Z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