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рганизации-пропускного-режима"/>
    <w:p>
      <w:pPr>
        <w:pStyle w:val="Heading2"/>
      </w:pPr>
      <w:r>
        <w:t xml:space="preserve">об организации пропускного режима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В целях охраны имущества, порядка на территории и в здании, а также допуска посетителей и транспорта по единым правилам приказываю:</w:t>
      </w:r>
    </w:p>
    <w:p>
      <w:pPr>
        <w:pStyle w:val="BodyText"/>
      </w:pPr>
      <w:r>
        <w:t xml:space="preserve">1. Утвердить и ввести в действие с 1 ноября 2026 года Положение о пропускном и внутриобъектовом режиме (приложение № 1 к настоящему приказу).</w:t>
      </w:r>
    </w:p>
    <w:p>
      <w:pPr>
        <w:pStyle w:val="BodyText"/>
      </w:pPr>
      <w:r>
        <w:t xml:space="preserve">2. Назначить ответственным за пропускной режим заместителя директора по безопасности П. П. Петрова: он ведёт учёт пропусков, выдаёт их и следит за журналом посетителей.</w:t>
      </w:r>
    </w:p>
    <w:p>
      <w:pPr>
        <w:pStyle w:val="BodyText"/>
      </w:pPr>
      <w:r>
        <w:t xml:space="preserve">3. Начальнику отдела охраны И. И. Иванову обеспечить допуск работников и посетителей только по пропускам и документам, удостоверяющим личность, и вести журнал регистрации посетителей.</w:t>
      </w:r>
    </w:p>
    <w:p>
      <w:pPr>
        <w:pStyle w:val="BodyText"/>
      </w:pPr>
      <w:r>
        <w:t xml:space="preserve">4. Руководителям подразделений до 25 октября 2026 года подать в отдел охраны списки работников для оформления постоянных пропусков.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 по безопасности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2026-11-04T20:35:16Z</dcterms:created>
  <dcterms:modified xsi:type="dcterms:W3CDTF">2026-11-04T20:35:16Z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