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направлении на профессиональную переподготовку</w:t>
      </w:r>
    </w:p>
    <w:p>
      <w:pPr>
        <w:pStyle w:val="FirstParagraph"/>
      </w:pPr>
      <w:r>
        <w:t xml:space="preserve">ООО «Клиника 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12 ноября 2026 г. № 47-к</w:t>
      </w:r>
    </w:p>
    <w:bookmarkStart w:id="10" w:name="X2378903915ec093060c37986f3661a43f962d6d"/>
    <w:p>
      <w:pPr>
        <w:pStyle w:val="Heading1"/>
      </w:pPr>
      <w:r>
        <w:t xml:space="preserve">Приказ о направлении на профессиональную переподготовку</w:t>
      </w:r>
    </w:p>
    <w:bookmarkStart w:id="9" w:name="по-специальности-лечебное-дело"/>
    <w:p>
      <w:pPr>
        <w:pStyle w:val="Heading2"/>
      </w:pPr>
      <w:r>
        <w:t xml:space="preserve">по специальности «Лечебное дело»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На основании пункта 12 части 7 статьи 76 Федерального закона от 29.12.2012 № 273-ФЗ «Об образовании в Российской Федерации» и в связи с производственной необходимостью направить врача-терапевта участкового Смирнову Ольгу Викторовну на профессиональную переподготовку по специальности «Лечебное дело» в объёме типовой дополнительной профессиональной программы, утверждённой приказом Минздрава России от 10.04.2026 № 257н.</w:t>
      </w:r>
    </w:p>
    <w:p>
      <w:pPr>
        <w:pStyle w:val="BodyText"/>
      </w:pPr>
      <w:r>
        <w:t xml:space="preserve">1. Направить Смирнову О. В. на профессиональную переподготовку с 1 декабря 2026 года по 30 апреля 2027 года с отрывом от работы с сохранением среднего заработка.</w:t>
      </w:r>
    </w:p>
    <w:p>
      <w:pPr>
        <w:pStyle w:val="BodyText"/>
      </w:pPr>
      <w:r>
        <w:t xml:space="preserve">2. Оплатить обучение в размере, предусмотренном договором с образовательной организацией, за счёт средств клиники.</w:t>
      </w:r>
    </w:p>
    <w:p>
      <w:pPr>
        <w:pStyle w:val="BodyText"/>
      </w:pPr>
      <w:r>
        <w:t xml:space="preserve">3. Главному бухгалтеру Петровой А. И. начислить и выплатить средний заработок за период обучения и отразить расходы в учёте.</w:t>
      </w:r>
    </w:p>
    <w:p>
      <w:pPr>
        <w:pStyle w:val="BodyText"/>
      </w:pPr>
      <w:r>
        <w:t xml:space="preserve">4. Начальнику отдела кадров Кузнецовой Е. П. внести запись о переподготовке в личное дело и трудовую книжку после получения документа об образовании.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врач</w:t>
            </w:r>
          </w:p>
          <w:p>
            <w:pPr>
              <w:pStyle w:val="BodyText"/>
            </w:pPr>
            <w:r>
              <w:t xml:space="preserve">Главный врач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Врач-терапевт участковый</w:t>
            </w:r>
          </w:p>
          <w:p>
            <w:pPr>
              <w:pStyle w:val="BodyText"/>
            </w:pPr>
            <w:r>
              <w:t xml:space="preserve">____________ / О.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направлении на профессиональную переподготовку</dc:title>
  <dc:creator/>
  <dc:language>ru</dc:language>
  <cp:keywords/>
  <dcterms:created xsi:type="dcterms:W3CDTF">2026-11-06T21:59:12Z</dcterms:created>
  <dcterms:modified xsi:type="dcterms:W3CDTF">2026-11-06T21:59:12Z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