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6f1a352024b8d453bffb65bdaa4363e4e11cd9"/>
    <w:p>
      <w:pPr>
        <w:pStyle w:val="Heading2"/>
      </w:pPr>
      <w:r>
        <w:t xml:space="preserve">о продлении полномочий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______________________________________________ продлить полномочия генерального директора ______________________________________ на срок до «___» __________ 20__ года.</w:t>
      </w:r>
    </w:p>
    <w:p>
      <w:pPr>
        <w:pStyle w:val="BodyText"/>
      </w:pPr>
      <w:r>
        <w:t xml:space="preserve">С ______________________________________ заключено дополнительное соглашение от «___» __________ 20__ г. № ____ к трудовому договору от «___» __________ 20__ г. № ____.</w:t>
      </w:r>
    </w:p>
    <w:p>
      <w:pPr>
        <w:pStyle w:val="BodyText"/>
      </w:pPr>
      <w:r>
        <w:t xml:space="preserve">______________________________________ с «___» __________ 20__ года предоставить полномочия, предусмотренные уставом и трудовым договором: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 внести сведения о продлении полномочий в ЕГРЮЛ и направить копии документов в обслуживающий банк.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Подписывает приказ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2026-11-01T20:34:55Z</dcterms:created>
  <dcterms:modified xsi:type="dcterms:W3CDTF">2026-11-01T20:34:55Z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