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приеме на работу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(ООО «Ромашка»)</w:t>
      </w:r>
    </w:p>
    <w:bookmarkStart w:id="10" w:name="приказ-о-приеме-на-работу"/>
    <w:p>
      <w:pPr>
        <w:pStyle w:val="Heading1"/>
      </w:pPr>
      <w:r>
        <w:t xml:space="preserve">Приказ о приеме на работу</w:t>
      </w:r>
    </w:p>
    <w:bookmarkStart w:id="9" w:name="по-совместительству-на-05-ставки"/>
    <w:p>
      <w:pPr>
        <w:pStyle w:val="Heading2"/>
      </w:pPr>
      <w:r>
        <w:t xml:space="preserve">по совместительству на 0,5 ставки</w:t>
      </w:r>
    </w:p>
    <w:p>
      <w:pPr>
        <w:pStyle w:val="FirstParagraph"/>
      </w:pPr>
      <w:r>
        <w:t xml:space="preserve">16 ноября 2026 г. № 24-лс</w:t>
      </w:r>
    </w:p>
    <w:p>
      <w:pPr>
        <w:pStyle w:val="BodyText"/>
      </w:pPr>
      <w:r>
        <w:t xml:space="preserve">ПРИНЯТЬ на работу по совместительству на 0,5 ставки с 1 декабря 2026 года по 31 декабря 2027 года:</w:t>
      </w:r>
    </w:p>
    <w:p>
      <w:pPr>
        <w:pStyle w:val="BodyText"/>
      </w:pPr>
      <w:r>
        <w:t xml:space="preserve">Иванову Ирину Петровну — на должность бухгалтера в бухгалтерию, с окладом 40 000 рублей в месяц пропорционально отработанному времени.</w:t>
      </w:r>
    </w:p>
    <w:p>
      <w:pPr>
        <w:pStyle w:val="BodyText"/>
      </w:pPr>
      <w:r>
        <w:t xml:space="preserve">Режим работы: пятидневная рабочая неделя, рабочее время — 20 часов в неделю, с 9:00 до 13:00.</w:t>
      </w:r>
    </w:p>
    <w:p>
      <w:pPr>
        <w:pStyle w:val="BodyText"/>
      </w:pPr>
      <w:r>
        <w:t xml:space="preserve">Основание: трудовой договор от 16 ноября 2026 года № 24-тд.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И. П.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приеме на работу</dc:title>
  <dc:creator/>
  <dc:language>ru</dc:language>
  <cp:keywords/>
  <dcterms:created xsi:type="dcterms:W3CDTF">2026-11-01T20:34:50Z</dcterms:created>
  <dcterms:modified xsi:type="dcterms:W3CDTF">2026-11-01T20:34:50Z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