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премировании генерального директора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7</w:t>
      </w:r>
    </w:p>
    <w:p>
      <w:pPr>
        <w:pStyle w:val="BodyText"/>
      </w:pPr>
      <w:r>
        <w:t xml:space="preserve">г. Москва</w:t>
      </w:r>
    </w:p>
    <w:bookmarkStart w:id="10" w:name="X2a7d0ef8a51053c82e49335e7432e51174480c5"/>
    <w:p>
      <w:pPr>
        <w:pStyle w:val="Heading1"/>
      </w:pPr>
      <w:r>
        <w:t xml:space="preserve">Приказ о премировании генерального директора</w:t>
      </w:r>
    </w:p>
    <w:bookmarkStart w:id="9" w:name="X755a2414797cd5cc8391bc721a58a949005a5c7"/>
    <w:p>
      <w:pPr>
        <w:pStyle w:val="Heading2"/>
      </w:pPr>
      <w:r>
        <w:t xml:space="preserve">о выплате премии по итогам работы за 2026 год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На основании решения общего собрания участников ООО «Ромашка» от 16 ноября 2026 г. № 3 о премировании генерального директора по итогам работы за 2026 год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Выплатить генеральному директору Петрову Петру Петровичу премию по итогам работы за 2026 год в размере 300 000 (трёхсот тысяч) рублей.</w:t>
      </w:r>
      <w:r>
        <w:t xml:space="preserve"> </w:t>
      </w:r>
      <w:r>
        <w:t xml:space="preserve">2. Бухгалтерии выплатить премию в срок, установленный решением общего собрания участников, и удержать налог на доходы физических лиц по правилам статьи 224 Налогового кодекса.</w:t>
      </w:r>
      <w:r>
        <w:t xml:space="preserve"> </w:t>
      </w:r>
      <w:r>
        <w:t xml:space="preserve">3. Контроль за исполнением настоящего приказа оставляю за собой.</w:t>
      </w:r>
    </w:p>
    <w:p>
      <w:pPr>
        <w:pStyle w:val="BodyText"/>
      </w:pPr>
      <w:r>
        <w:t xml:space="preserve">Основание: решение общего собрания участников ООО «Ромашка» от 16 ноября 2026 г. № 3, положение о премировании генерального директора.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общего собрания участников</w:t>
            </w:r>
          </w:p>
          <w:p>
            <w:pPr>
              <w:pStyle w:val="BodyText"/>
            </w:pPr>
            <w:r>
              <w:t xml:space="preserve">Председатель общего собрания участников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премировании генерального директора</dc:title>
  <dc:creator/>
  <dc:language>ru</dc:language>
  <cp:keywords/>
  <dcterms:created xsi:type="dcterms:W3CDTF">2026-11-07T20:44:57Z</dcterms:created>
  <dcterms:modified xsi:type="dcterms:W3CDTF">2026-11-07T20:44:57Z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