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направлении на курсы повышения квалификации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г. Москва</w:t>
      </w:r>
    </w:p>
    <w:bookmarkStart w:id="10" w:name="X0828592694b5cbd343b5d45dcf456da50bdc776"/>
    <w:p>
      <w:pPr>
        <w:pStyle w:val="Heading1"/>
      </w:pPr>
      <w:r>
        <w:t xml:space="preserve">Приказ о направлении на курсы повышения квалификации</w:t>
      </w:r>
    </w:p>
    <w:bookmarkStart w:id="9" w:name="Xb4632596373e478c65fc2ad04c145af5dd18172"/>
    <w:p>
      <w:pPr>
        <w:pStyle w:val="Heading2"/>
      </w:pPr>
      <w:r>
        <w:t xml:space="preserve">о направлении на обучение с сохранением места работы</w:t>
      </w:r>
    </w:p>
    <w:p>
      <w:pPr>
        <w:pStyle w:val="FirstParagraph"/>
      </w:pPr>
      <w:r>
        <w:t xml:space="preserve">16 ноября 2026 г. № 47-к</w:t>
      </w:r>
    </w:p>
    <w:p>
      <w:pPr>
        <w:pStyle w:val="BodyText"/>
      </w:pPr>
      <w:r>
        <w:t xml:space="preserve">Направить менеджера отдела продаж Иванова Ивана Ивановича на курсы повышения квалификации «Управление продажами в B2B» в учебный центр «Профи» с 1 по 12 декабря 2026 года.</w:t>
      </w:r>
    </w:p>
    <w:p>
      <w:pPr>
        <w:pStyle w:val="BodyText"/>
      </w:pPr>
      <w:r>
        <w:t xml:space="preserve">Обучение проходит с отрывом от работы с сохранением среднего заработка по месту работы.</w:t>
      </w:r>
    </w:p>
    <w:p>
      <w:pPr>
        <w:pStyle w:val="BodyText"/>
      </w:pPr>
      <w:r>
        <w:t xml:space="preserve">Оплатить обучение за счёт средств компании согласно счёту учебного центра.</w:t>
      </w:r>
    </w:p>
    <w:p>
      <w:pPr>
        <w:pStyle w:val="BodyText"/>
      </w:pPr>
      <w:r>
        <w:t xml:space="preserve">Менеджеру Иванову И. И. представить в отдел кадров документ об обучении в течение трёх рабочих дней после окончания курсов.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направлении на курсы повышения квалификации</dc:title>
  <dc:creator/>
  <dc:language>ru</dc:language>
  <cp:keywords/>
  <dcterms:created xsi:type="dcterms:W3CDTF">2026-11-05T20:32:26Z</dcterms:created>
  <dcterms:modified xsi:type="dcterms:W3CDTF">2026-11-05T20:32:26Z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