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12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8f991a497102b522b70a768a111eae6ec4ff5e5"/>
    <w:p>
      <w:pPr>
        <w:pStyle w:val="Heading2"/>
      </w:pPr>
      <w:r>
        <w:t xml:space="preserve">об организации оказания первой помощи работникам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соответствии со статьёй 214 Трудового кодекса Российской Федерации и Порядком оказания первой помощи, утверждённым приказом Минздрава России от 03.05.2024 № 220н, приказываю:</w:t>
      </w:r>
    </w:p>
    <w:p>
      <w:pPr>
        <w:pStyle w:val="BodyText"/>
      </w:pPr>
      <w:r>
        <w:t xml:space="preserve">1. Назначить ответственным за организацию оказания первой помощи работникам заместителя директора С. С. Смирнова.</w:t>
      </w:r>
    </w:p>
    <w:p>
      <w:pPr>
        <w:pStyle w:val="BodyText"/>
      </w:pPr>
      <w:r>
        <w:t xml:space="preserve">2. Утвердить перечень мест, где размещаются аптечки для оказания первой помощи, согласно приложению № 1 к настоящему приказу.</w:t>
      </w:r>
    </w:p>
    <w:p>
      <w:pPr>
        <w:pStyle w:val="BodyText"/>
      </w:pPr>
      <w:r>
        <w:t xml:space="preserve">3. Ответственному обеспечить обучение работников приёмам оказания первой помощи в срок до 1 февраля 2027 года и далее не реже одного раза в три года.</w:t>
      </w:r>
    </w:p>
    <w:p>
      <w:pPr>
        <w:pStyle w:val="BodyText"/>
      </w:pPr>
      <w:r>
        <w:t xml:space="preserve">4. Контроль за исполнением настоящего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А.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Заместитель директора</w:t>
            </w:r>
          </w:p>
          <w:p>
            <w:pPr>
              <w:pStyle w:val="BodyText"/>
            </w:pPr>
            <w:r>
              <w:t xml:space="preserve">____________ / С. С.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2026-11-04T20:35:08Z</dcterms:created>
  <dcterms:modified xsi:type="dcterms:W3CDTF">2026-11-04T20:35:08Z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