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переводе работника на другую должность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____________________________</w:t>
      </w:r>
    </w:p>
    <w:bookmarkStart w:id="9" w:name="X571f3f2b0ee57f5f9d4fc058e54e7443152521f"/>
    <w:p>
      <w:pPr>
        <w:pStyle w:val="Heading1"/>
      </w:pPr>
      <w:r>
        <w:t xml:space="preserve">Приказ о переводе работника на другую должность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Перевести ________________________________ (фамилия, имя, отчество, должность, структурное подразделение) с «___» __________ 20__ г. на должность ________________________________ (должность, структурное подразделение) с окладом ____________________.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С приказом ознакомлен(а): ____________________ / ____________________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переводе работника на другую должность</dc:title>
  <dc:creator/>
  <dc:language>ru</dc:language>
  <cp:keywords/>
  <dcterms:created xsi:type="dcterms:W3CDTF">2026-10-28T23:29:23Z</dcterms:created>
  <dcterms:modified xsi:type="dcterms:W3CDTF">2026-10-28T23:29:23Z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