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перерасчёте заработной платы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12-к</w:t>
      </w:r>
    </w:p>
    <w:bookmarkStart w:id="10" w:name="приказ-о-перерасчёте-заработной-платы"/>
    <w:p>
      <w:pPr>
        <w:pStyle w:val="Heading1"/>
      </w:pPr>
      <w:r>
        <w:t xml:space="preserve">Приказ о перерасчёте заработной платы</w:t>
      </w:r>
    </w:p>
    <w:bookmarkStart w:id="9" w:name="в-связи-с-недоплатой"/>
    <w:p>
      <w:pPr>
        <w:pStyle w:val="Heading2"/>
      </w:pPr>
      <w:r>
        <w:t xml:space="preserve">в связи с недоплатой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результате проверки расчётов за октябрь 2026 года выявлена недоплата заработной платы менеджеру отдела продаж Иванову И. И. за сентябрь 2026 года в размере 5 000 рублей: при начислении премии по итогам месяца не учтён показатель выполнения плана продаж.</w:t>
      </w:r>
    </w:p>
    <w:p>
      <w:pPr>
        <w:pStyle w:val="BodyText"/>
      </w:pPr>
      <w:r>
        <w:t xml:space="preserve">ПРИКАЗЫВАЮ: 1. Произвести перерасчёт заработной платы Иванову И. И. за сентябрь 2026 года и доначислить 5 000 рублей. 2. Выплатить доначисленную сумму вместе с заработной платой за ноябрь 2026 года. 3. Удержать НДФЛ с доначисленной суммы в установленном порядке.</w:t>
      </w:r>
    </w:p>
    <w:p>
      <w:pPr>
        <w:pStyle w:val="BodyText"/>
      </w:pPr>
      <w:r>
        <w:t xml:space="preserve">Контроль за исполнением приказа возложить на главного бухгалтера Петрову П.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Сидоров С.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Петрова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перерасчёте заработной платы</dc:title>
  <dc:creator/>
  <dc:language>ru</dc:language>
  <cp:keywords/>
  <dcterms:created xsi:type="dcterms:W3CDTF">2026-11-01T20:34:48Z</dcterms:created>
  <dcterms:modified xsi:type="dcterms:W3CDTF">2026-11-01T20:34:48Z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