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3cae8f6fa073bf287b5c99f5de53bbafd0b9c1"/>
    <w:p>
      <w:pPr>
        <w:pStyle w:val="Heading2"/>
      </w:pPr>
      <w:r>
        <w:t xml:space="preserve">о назначении заместителя генерального директора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На основании решения общего собрания участников ООО «Ромашка» от 10 ноября 2026 г. (протокол № 3) и трудового договора от 16 ноября 2026 г. № 14-тд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Иванова Ивана Ивановича на должность заместителя генерального директора ООО «Ромашка» с 17 ноября 2026 года с окладом согласно штатному расписанию.</w:t>
      </w:r>
    </w:p>
    <w:p>
      <w:pPr>
        <w:pStyle w:val="BodyText"/>
      </w:pPr>
      <w:r>
        <w:t xml:space="preserve">2. Предоставить заместителю генерального директора Иванову И. И. право подписи документов в пределах полномочий, предусмотренных уставом ООО «Ромашка» и трудовым договором: договоров и дополнительных соглашений к ним, счетов, актов, накладных, писем и заявлений от имени общества.</w:t>
      </w:r>
    </w:p>
    <w:p>
      <w:pPr>
        <w:pStyle w:val="BodyText"/>
      </w:pPr>
      <w:r>
        <w:t xml:space="preserve">3. Право подписи не распространяется на документы, отнесённые уставом и законом к исключительной компетенции генерального директора и общего собрания участников.</w:t>
      </w:r>
    </w:p>
    <w:p>
      <w:pPr>
        <w:pStyle w:val="BodyText"/>
      </w:pPr>
      <w:r>
        <w:t xml:space="preserve">4. Главному бухгалтеру Петровой А. С. внести сведения о заместителе генерального директора в личное дело и штатное расписание, ознакомить его с локальными актами под подпись.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Заместитель генерального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2026-11-04T20:35:01Z</dcterms:created>
  <dcterms:modified xsi:type="dcterms:W3CDTF">2026-11-04T20:35:01Z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