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______________________________________</w:t>
      </w:r>
    </w:p>
    <w:p>
      <w:pPr>
        <w:pStyle w:val="BodyText"/>
      </w:pPr>
      <w:r>
        <w:t xml:space="preserve">ПРИКАЗ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80f004dc3b960ef67aa5f4240a1f6996b61f197"/>
    <w:p>
      <w:pPr>
        <w:pStyle w:val="Heading2"/>
      </w:pPr>
      <w:r>
        <w:t xml:space="preserve">о назначении лиц, ответственных за проведение противопожарных инструктажей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1. Назначить ответственными за проведение противопожарных инструктажей:</w:t>
      </w:r>
    </w:p>
    <w:p>
      <w:pPr>
        <w:pStyle w:val="BodyText"/>
      </w:pPr>
      <w:r>
        <w:t xml:space="preserve">1.1. вводного — ______________________________________;</w:t>
      </w:r>
    </w:p>
    <w:p>
      <w:pPr>
        <w:pStyle w:val="BodyText"/>
      </w:pPr>
      <w:r>
        <w:t xml:space="preserve">1.2. первичного, повторного, внепланового и целевого на рабочих местах — ______________________________________;</w:t>
      </w:r>
    </w:p>
    <w:p>
      <w:pPr>
        <w:pStyle w:val="BodyText"/>
      </w:pPr>
      <w:r>
        <w:t xml:space="preserve">2. Утвердить ______________________________________.</w:t>
      </w:r>
    </w:p>
    <w:p>
      <w:pPr>
        <w:pStyle w:val="BodyText"/>
      </w:pPr>
      <w:r>
        <w:t xml:space="preserve">3. ______________________________________.</w:t>
      </w:r>
    </w:p>
    <w:p>
      <w:pPr>
        <w:pStyle w:val="BodyText"/>
      </w:pPr>
      <w:r>
        <w:t xml:space="preserve">4. 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2026-11-01T20:34:45Z</dcterms:created>
  <dcterms:modified xsi:type="dcterms:W3CDTF">2026-11-01T20:34:45Z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