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</w:t>
      </w:r>
    </w:p>
    <w:p>
      <w:pPr>
        <w:pStyle w:val="BodyText"/>
      </w:pPr>
      <w:r>
        <w:t xml:space="preserve">г. Москва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fd2356b4e14e27d217d5d0470c1bb117299d861"/>
    <w:p>
      <w:pPr>
        <w:pStyle w:val="Heading2"/>
      </w:pPr>
      <w:r>
        <w:t xml:space="preserve">о назначении ответственного за электрохозяйство</w:t>
      </w:r>
    </w:p>
    <w:p>
      <w:pPr>
        <w:pStyle w:val="FirstParagraph"/>
      </w:pPr>
      <w:r>
        <w:t xml:space="preserve">16 ноября 2026 г. № 14-э</w:t>
      </w:r>
    </w:p>
    <w:p>
      <w:pPr>
        <w:pStyle w:val="BodyText"/>
      </w:pPr>
      <w:r>
        <w:t xml:space="preserve">В соответствии с пунктом 8 Правил технической эксплуатации электроустановок потребителей, утверждённых приказом Минэнерго России от 12.08.2022 № 811, и в целях обеспечения безопасной эксплуатации электроустановок</w:t>
      </w:r>
    </w:p>
    <w:p>
      <w:pPr>
        <w:pStyle w:val="BodyText"/>
      </w:pPr>
      <w:r>
        <w:t xml:space="preserve">ПРИКАЗЫВАЮ:</w:t>
      </w:r>
    </w:p>
    <w:p>
      <w:pPr>
        <w:pStyle w:val="BodyText"/>
      </w:pPr>
      <w:r>
        <w:t xml:space="preserve">2. Назначить заместителем ответственного за электрохозяйство инженера-энергетика Сидорова Ивана Ивановича, имеющего V группу по электробезопасности в электроустановках напряжением до и выше 1000 В, прошедшего проверку знаний. Заместитель исполняет обязанности ответственного за электрохозяйство на время его отсутствия.</w:t>
      </w:r>
    </w:p>
    <w:p>
      <w:pPr>
        <w:pStyle w:val="BodyText"/>
      </w:pPr>
      <w:r>
        <w:t xml:space="preserve">2. Назначить заместителем ответственного за электрохозяйство инженера-энергетика Сидорова Ивана Ивановича, имеющего IV группу по электробезопасности в электроустановках напряжением до 1000 В, прошедшего проверку знаний в территориальной комиссии Ростехнадзора. Заместитель исполняет обязанности ответственного за электрохозяйство на время его отсутствия (отпуск, болезнь, командировка).</w:t>
      </w:r>
    </w:p>
    <w:p>
      <w:pPr>
        <w:pStyle w:val="BodyText"/>
      </w:pPr>
      <w:r>
        <w:t xml:space="preserve">3. Ответственному за электрохозяйство обеспечить безопасную эксплуатацию электроустановок, соблюдение режимов работы, проведение технического обслуживания и ремонта, ведение технической документации.</w:t>
      </w:r>
    </w:p>
    <w:p>
      <w:pPr>
        <w:pStyle w:val="BodyText"/>
      </w:pPr>
      <w:r>
        <w:t xml:space="preserve">4. 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Главный энергетик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2026-10-30T21:50:21Z</dcterms:created>
  <dcterms:modified xsi:type="dcterms:W3CDTF">2026-10-30T21:50:21Z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