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назначении генерального директора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(ООО «Ромашка»)</w:t>
      </w:r>
    </w:p>
    <w:bookmarkStart w:id="10" w:name="X2e7f60a5826f746f017abac2a3544983abbb13c"/>
    <w:p>
      <w:pPr>
        <w:pStyle w:val="Heading1"/>
      </w:pPr>
      <w:r>
        <w:t xml:space="preserve">Приказ о назначении генерального директора</w:t>
      </w:r>
    </w:p>
    <w:bookmarkStart w:id="9" w:name="о-вступлении-в-должность"/>
    <w:p>
      <w:pPr>
        <w:pStyle w:val="Heading2"/>
      </w:pPr>
      <w:r>
        <w:t xml:space="preserve">о вступлении в должность</w:t>
      </w:r>
    </w:p>
    <w:p>
      <w:pPr>
        <w:pStyle w:val="FirstParagraph"/>
      </w:pPr>
      <w:r>
        <w:t xml:space="preserve">16 ноября 2026 г. № 1-к</w:t>
      </w:r>
    </w:p>
    <w:p>
      <w:pPr>
        <w:pStyle w:val="BodyText"/>
      </w:pPr>
      <w:r>
        <w:t xml:space="preserve">На основании протокола общего собрания участников ООО «Ромашка» от 10 ноября 2026 г. № 3 назначить Петрова Петра Петровича генеральным директором ООО «Ромашка» с 17 ноября 2026 года сроком на три года.</w:t>
      </w:r>
    </w:p>
    <w:p>
      <w:pPr>
        <w:pStyle w:val="BodyText"/>
      </w:pPr>
      <w:r>
        <w:t xml:space="preserve">Петрову П. П. приступить к исполнению обязанностей с 17 ноября 2026 года. Установить оклад согласно штатному расписанию и трудовому договору от 16 ноября 2026 г. № 4.</w:t>
      </w:r>
    </w:p>
    <w:p>
      <w:pPr>
        <w:pStyle w:val="BodyText"/>
      </w:pPr>
      <w:r>
        <w:t xml:space="preserve">Бухгалтерии внести сведения о назначении в личную карточку и трудовую книжку Петрова П. П.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Подписывает приказ</w:t>
            </w:r>
          </w:p>
          <w:p>
            <w:pPr>
              <w:pStyle w:val="BodyText"/>
            </w:pPr>
            <w:r>
              <w:t xml:space="preserve">Председатель общего собрания участников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генерального директора</dc:title>
  <dc:creator/>
  <dc:language>ru</dc:language>
  <cp:keywords/>
  <dcterms:created xsi:type="dcterms:W3CDTF">2026-10-28T23:29:18Z</dcterms:created>
  <dcterms:modified xsi:type="dcterms:W3CDTF">2026-10-28T23:29:18Z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