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Приказ о допуске к работе</w:t>
      </w:r>
    </w:p>
    <w:p>
      <w:pPr>
        <w:pStyle w:val="FirstParagraph"/>
      </w:pPr>
      <w:r>
        <w:t xml:space="preserve">Общество с ограниченной ответственностью «Ромашка»</w:t>
      </w:r>
    </w:p>
    <w:p>
      <w:pPr>
        <w:pStyle w:val="BodyText"/>
      </w:pPr>
      <w:r>
        <w:t xml:space="preserve">ИНН 2222879010, ОГРН 1192225025004</w:t>
      </w:r>
    </w:p>
    <w:p>
      <w:pPr>
        <w:pStyle w:val="BodyText"/>
      </w:pPr>
      <w:r>
        <w:t xml:space="preserve">Приказ № 2</w:t>
      </w:r>
    </w:p>
    <w:p>
      <w:pPr>
        <w:pStyle w:val="BodyText"/>
      </w:pPr>
      <w:r>
        <w:t xml:space="preserve">г. Барнаул</w:t>
      </w:r>
    </w:p>
    <w:bookmarkStart w:id="10" w:name="приказ-о-допуске-к-работе"/>
    <w:p>
      <w:pPr>
        <w:pStyle w:val="Heading1"/>
      </w:pPr>
      <w:r>
        <w:t xml:space="preserve">Приказ о допуске к работе</w:t>
      </w:r>
    </w:p>
    <w:bookmarkStart w:id="9" w:name="о-допуске-к-работе-после-отстранения"/>
    <w:p>
      <w:pPr>
        <w:pStyle w:val="Heading2"/>
      </w:pPr>
      <w:r>
        <w:t xml:space="preserve">о допуске к работе после отстранения</w:t>
      </w:r>
    </w:p>
    <w:p>
      <w:pPr>
        <w:pStyle w:val="FirstParagraph"/>
      </w:pPr>
      <w:r>
        <w:t xml:space="preserve">5 июня 2026 г.</w:t>
      </w:r>
    </w:p>
    <w:p>
      <w:pPr>
        <w:pStyle w:val="BodyText"/>
      </w:pPr>
      <w:r>
        <w:t xml:space="preserve">В связи с прохождением обязательного периодического медицинского осмотра и получением медицинского заключения от 3 июня 2026 г. № 118, устранившим причину отстранения, приказываю:</w:t>
      </w:r>
    </w:p>
    <w:p>
      <w:pPr>
        <w:pStyle w:val="BodyText"/>
      </w:pPr>
      <w:r>
        <w:t xml:space="preserve">1. Допустить к работе слесаря механосборочных работ Петрова Петра Петровича с 8 июня 2026 года.</w:t>
      </w:r>
    </w:p>
    <w:p>
      <w:pPr>
        <w:pStyle w:val="BodyText"/>
      </w:pPr>
      <w:r>
        <w:t xml:space="preserve">2. Бухгалтерии с 8 июня 2026 года начислять Петрову П. П. заработную плату за фактически отработанное время. Период отстранения с 18 мая по 7 июня 2026 года оплатить как простой не по вине работника в размере двух третей средней заработной платы.</w:t>
      </w:r>
    </w:p>
    <w:p>
      <w:pPr>
        <w:pStyle w:val="BodyText"/>
      </w:pPr>
      <w:r>
        <w:t xml:space="preserve">3. Контроль за исполнением настоящего приказа возложить на начальника отдела кадров Сидорову А. А.</w:t>
      </w:r>
    </w:p>
    <w:p>
      <w:pPr>
        <w:pStyle w:val="BodyText"/>
      </w:pPr>
      <w:r>
        <w:t xml:space="preserve">Основание: приказ об отстранении от 18 мая 2026 г. № 11, медицинское заключение от 3 июня 2026 г. № 118.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</w:t>
            </w:r>
          </w:p>
          <w:p>
            <w:pPr>
              <w:pStyle w:val="BodyText"/>
            </w:pPr>
            <w:r>
              <w:t xml:space="preserve">Генеральный директор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 приказом ознакомлен</w:t>
            </w:r>
          </w:p>
          <w:p>
            <w:pPr>
              <w:pStyle w:val="BodyText"/>
            </w:pPr>
            <w:r>
              <w:t xml:space="preserve">Слесарь механосборочных работ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о допуске к работе</dc:title>
  <dc:creator/>
  <dc:language>ru</dc:language>
  <cp:keywords/>
  <dcterms:created xsi:type="dcterms:W3CDTF">2026-11-07T20:44:36Z</dcterms:created>
  <dcterms:modified xsi:type="dcterms:W3CDTF">2026-11-07T20:44:36Z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