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о дисциплинарном взыскании в виде замечания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Место издания приказа: ______________________________</w:t>
      </w:r>
    </w:p>
    <w:bookmarkStart w:id="9" w:name="Xde8bcd04973db9e965a9830d11bab34007e4231"/>
    <w:p>
      <w:pPr>
        <w:pStyle w:val="Heading1"/>
      </w:pPr>
      <w:r>
        <w:t xml:space="preserve">Приказ о дисциплинарном взыскании в виде замечания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В связи с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руководствуясь ст. 192, 193 Трудового кодекса РФ, ПРИКАЗЫВАЮ:</w:t>
      </w:r>
    </w:p>
    <w:p>
      <w:pPr>
        <w:pStyle w:val="BodyText"/>
      </w:pPr>
      <w:r>
        <w:t xml:space="preserve">1. Применить к ________________________________________ дисциплинарное взыскание в виде замечания.</w:t>
      </w:r>
    </w:p>
    <w:p>
      <w:pPr>
        <w:pStyle w:val="BodyText"/>
      </w:pPr>
      <w:r>
        <w:t xml:space="preserve">2. ________________________________________ внести запись о взыскании в личную карточку работника.</w:t>
      </w:r>
    </w:p>
    <w:p>
      <w:pPr>
        <w:pStyle w:val="BodyText"/>
      </w:pPr>
      <w:r>
        <w:t xml:space="preserve">3. Контроль за исполнением настоящего приказа возложить на ________________________________________.</w:t>
      </w:r>
    </w:p>
    <w:p>
      <w:pPr>
        <w:pStyle w:val="BodyText"/>
      </w:pPr>
      <w:r>
        <w:t xml:space="preserve">Основание: 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дисциплинарном взыскании в виде замечания</dc:title>
  <dc:creator/>
  <dc:language>ru</dc:language>
  <cp:keywords/>
  <dcterms:created xsi:type="dcterms:W3CDTF">2026-10-28T23:29:15Z</dcterms:created>
  <dcterms:modified xsi:type="dcterms:W3CDTF">2026-10-28T23:29:15Z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