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списании-материальных-ценностей"/>
    <w:p>
      <w:pPr>
        <w:pStyle w:val="Heading2"/>
      </w:pPr>
      <w:r>
        <w:t xml:space="preserve">о списании материальных ценностей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______________________________________________________________________</w:t>
      </w:r>
      <w:r>
        <w:t xml:space="preserve"> </w:t>
      </w:r>
      <w:r>
        <w:t xml:space="preserve">2. ______________________________________________________________________</w:t>
      </w:r>
      <w:r>
        <w:t xml:space="preserve"> </w:t>
      </w:r>
      <w:r>
        <w:t xml:space="preserve">3. 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2026-10-31T20:34:40Z</dcterms:created>
  <dcterms:modified xsi:type="dcterms:W3CDTF">2026-10-31T20:34:40Z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