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</w:t>
      </w:r>
    </w:p>
    <w:p>
      <w:pPr>
        <w:pStyle w:val="BodyText"/>
      </w:pPr>
      <w:r>
        <w:t xml:space="preserve">ПРИКАЗ № ____-к</w:t>
      </w:r>
    </w:p>
    <w:p>
      <w:pPr>
        <w:pStyle w:val="BodyText"/>
      </w:pPr>
      <w:r>
        <w:t xml:space="preserve">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a85f7e83de735ec1b3a58298783eec965a4e03f"/>
    <w:p>
      <w:pPr>
        <w:pStyle w:val="Heading2"/>
      </w:pPr>
      <w:r>
        <w:t xml:space="preserve">о назначении материально ответственного лица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Назначить материально ответственным лицом ______________________________________ с «___» __________ 20__ г., закрепив за ним ______________________________.</w:t>
      </w:r>
    </w:p>
    <w:p>
      <w:pPr>
        <w:pStyle w:val="BodyText"/>
      </w:pPr>
      <w:r>
        <w:t xml:space="preserve">2. ______________________________________ заключить с работником договор о полной материальной ответственности.</w:t>
      </w:r>
    </w:p>
    <w:p>
      <w:pPr>
        <w:pStyle w:val="BodyText"/>
      </w:pPr>
      <w:r>
        <w:t xml:space="preserve">3. Обеспечить учёт имущества, закреплённого за материально ответственным лицом.</w:t>
      </w:r>
    </w:p>
    <w:p>
      <w:pPr>
        <w:pStyle w:val="BodyText"/>
      </w:pPr>
      <w:r>
        <w:t xml:space="preserve">4. С приказом ознакомить работника под подпись.</w:t>
      </w:r>
    </w:p>
    <w:p>
      <w:pPr>
        <w:pStyle w:val="BodyText"/>
      </w:pPr>
      <w:r>
        <w:t xml:space="preserve">5. Контроль исполнения приказа возложить на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2026-11-04T20:34:46Z</dcterms:created>
  <dcterms:modified xsi:type="dcterms:W3CDTF">2026-11-04T20:34:46Z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