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премировании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</w:t>
      </w:r>
    </w:p>
    <w:p>
      <w:pPr>
        <w:pStyle w:val="BodyText"/>
      </w:pPr>
      <w:r>
        <w:t xml:space="preserve">г. Москва</w:t>
      </w:r>
    </w:p>
    <w:bookmarkStart w:id="10" w:name="приказ-о-премировании"/>
    <w:p>
      <w:pPr>
        <w:pStyle w:val="Heading1"/>
      </w:pPr>
      <w:r>
        <w:t xml:space="preserve">Приказ о премировании</w:t>
      </w:r>
    </w:p>
    <w:bookmarkStart w:id="9" w:name="Xd5ceba855845e45b1b3567dc5fb9f6b9791439b"/>
    <w:p>
      <w:pPr>
        <w:pStyle w:val="Heading2"/>
      </w:pPr>
      <w:r>
        <w:t xml:space="preserve">о выплате ежемесячной премии за октябрь 2026 года</w:t>
      </w:r>
    </w:p>
    <w:p>
      <w:pPr>
        <w:pStyle w:val="FirstParagraph"/>
      </w:pPr>
      <w:r>
        <w:t xml:space="preserve">30 октября 2026 г.</w:t>
      </w:r>
    </w:p>
    <w:p>
      <w:pPr>
        <w:pStyle w:val="BodyText"/>
      </w:pPr>
      <w:r>
        <w:t xml:space="preserve">В соответствии с пунктом 4.2 Положения об оплате труда и премировании работников ООО «Ромашка», утверждённого приказом от 12.01.2026 № 3, и на основании выполнения плана продаж за октябрь 2026 года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Выплатить ежемесячную премию за октябрь 2026 года работникам отдела продаж в размере 20 % оклада за фактически отработанное время:</w:t>
      </w:r>
      <w:r>
        <w:t xml:space="preserve"> </w:t>
      </w:r>
      <w:r>
        <w:t xml:space="preserve">— Иванову И. И., менеджеру по продажам, — 20 % оклада;</w:t>
      </w:r>
      <w:r>
        <w:t xml:space="preserve"> </w:t>
      </w:r>
      <w:r>
        <w:t xml:space="preserve">— Петровой А. С., менеджеру по продажам, — 20 % оклада;</w:t>
      </w:r>
      <w:r>
        <w:t xml:space="preserve"> </w:t>
      </w:r>
      <w:r>
        <w:t xml:space="preserve">— Сидорову Д. В., старшему менеджеру по продажам, — 25 % оклада.</w:t>
      </w:r>
      <w:r>
        <w:t xml:space="preserve"> </w:t>
      </w:r>
      <w:r>
        <w:t xml:space="preserve">2. Главному бухгалтеру начислить и выплатить премию вместе с заработной платой за октябрь 2026 года.</w:t>
      </w:r>
    </w:p>
    <w:p>
      <w:pPr>
        <w:pStyle w:val="BodyText"/>
      </w:pPr>
      <w:r>
        <w:t xml:space="preserve">3. Контроль за исполнением приказа возложить на начальника отдела продаж Кузнецова П. 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В.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Иванов И. И., 30.10.2026</w:t>
            </w:r>
          </w:p>
          <w:p>
            <w:pPr>
              <w:pStyle w:val="BodyText"/>
            </w:pPr>
            <w:r>
              <w:t xml:space="preserve">____________ / Петрова А. С., 30.10.2026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премировании</dc:title>
  <dc:creator/>
  <dc:language>ru</dc:language>
  <cp:keywords/>
  <dcterms:created xsi:type="dcterms:W3CDTF">2026-11-07T20:44:19Z</dcterms:created>
  <dcterms:modified xsi:type="dcterms:W3CDTF">2026-11-07T20:44:19Z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