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заключении трудового договора с иностранным гражданином</w:t>
      </w:r>
    </w:p>
    <w:p>
      <w:pPr>
        <w:pStyle w:val="FirstParagraph"/>
      </w:pPr>
      <w:r>
        <w:t xml:space="preserve">В Управление по вопросам миграции ГУ МВД России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Москва, ул. Тверская, д. 1, офис 10</w:t>
      </w:r>
    </w:p>
    <w:bookmarkStart w:id="10" w:name="X8c241cddc1048aaac80efd076f3a2e826d0aa39"/>
    <w:p>
      <w:pPr>
        <w:pStyle w:val="Heading1"/>
      </w:pPr>
      <w:r>
        <w:t xml:space="preserve">Уведомление о заключении трудового договора с иностранным гражданином</w:t>
      </w:r>
    </w:p>
    <w:bookmarkStart w:id="9" w:name="Xd3dba31421da6dbbd9b2420ec42455f288b29b0"/>
    <w:p>
      <w:pPr>
        <w:pStyle w:val="Heading2"/>
      </w:pPr>
      <w:r>
        <w:t xml:space="preserve">По форме приложения № 7 к приказу МВД России от 12.05.2026 № 290. Заполните официальный бланк: он включает сведения о работодателе, иностранном гражданине и договоре, в том числе срок его действия.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Настоящим уведомляем о заключении трудового договора с гражданином Республики Узбекистан Алиевым Алишером Бахтиёровичем, 12.03.1995 года рождения, паспорт AB1234567, выдан 01.02.2020 МВД Республики Узбекистан, патент серии 77 № 1234567890 от 10.11.2026.</w:t>
      </w:r>
    </w:p>
    <w:p>
      <w:pPr>
        <w:pStyle w:val="BodyText"/>
      </w:pPr>
      <w:r>
        <w:t xml:space="preserve">Трудовой договор № 15 от 16.11.2026, должность — слесарь-сборщик, вид трудовой деятельности — работа по трудовому договору.</w:t>
      </w:r>
    </w:p>
    <w:p>
      <w:pPr>
        <w:pStyle w:val="BodyText"/>
      </w:pPr>
      <w:r>
        <w:t xml:space="preserve">Копия трудового договора на 3 л. в 1 экз., копия патента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заключении трудового договора с иностранным гражданином</dc:title>
  <dc:creator/>
  <dc:language>ru</dc:language>
  <cp:keywords/>
  <dcterms:created xsi:type="dcterms:W3CDTF">2026-11-01T20:34:32Z</dcterms:created>
  <dcterms:modified xsi:type="dcterms:W3CDTF">2026-11-01T20:34:32Z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