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12-к от 16 ноября 2026 г.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назначении-ответственного"/>
    <w:p>
      <w:pPr>
        <w:pStyle w:val="Heading2"/>
      </w:pPr>
      <w:r>
        <w:t xml:space="preserve">о назначении ответственного</w:t>
      </w:r>
    </w:p>
    <w:p>
      <w:pPr>
        <w:pStyle w:val="FirstParagraph"/>
      </w:pPr>
      <w:r>
        <w:t xml:space="preserve">16 ноября 2026 г. № 12-к</w:t>
      </w:r>
    </w:p>
    <w:p>
      <w:pPr>
        <w:pStyle w:val="BodyText"/>
      </w:pPr>
      <w:r>
        <w:t xml:space="preserve">На основании статьи 214 Трудового кодекса РФ и в связи с производственной необходимостью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Назначить ответственным за обеспечение безопасных условий и охраны труда в ООО «Ромашка» генерального директора П. П. Петрова с 16 ноября 2026 года.</w:t>
      </w:r>
    </w:p>
    <w:p>
      <w:pPr>
        <w:pStyle w:val="BodyText"/>
      </w:pPr>
      <w:r>
        <w:t xml:space="preserve">2. П. П. Петрову пройти обучение по охране труда и проверку знаний требований охраны труда в установленном порядке.</w:t>
      </w:r>
    </w:p>
    <w:p>
      <w:pPr>
        <w:pStyle w:val="BodyText"/>
      </w:pPr>
      <w:r>
        <w:t xml:space="preserve">3.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2026-10-28T23:29:10Z</dcterms:created>
  <dcterms:modified xsi:type="dcterms:W3CDTF">2026-10-28T23:29:10Z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