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изменении штатного расписания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10" w:name="приказ-об-изменении-штатного-расписания"/>
    <w:p>
      <w:pPr>
        <w:pStyle w:val="Heading1"/>
      </w:pPr>
      <w:r>
        <w:t xml:space="preserve">Приказ об изменении штатного расписания</w:t>
      </w:r>
    </w:p>
    <w:bookmarkStart w:id="9" w:name="X980b15a25a8c50df100d45d65d1057fd3ef5c5a"/>
    <w:p>
      <w:pPr>
        <w:pStyle w:val="Heading2"/>
      </w:pPr>
      <w:r>
        <w:t xml:space="preserve">о ликвидации структурного подразделения и введении нового штатного расписания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решением собственника о прекращении деятельности отдела технической поддержки и передачей его функций сервисному центру, на основании статьи 8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Ликвидировать с 15 февраля 2027 года структурное подразделение «Отдел технической поддержки».</w:t>
      </w:r>
      <w:r>
        <w:t xml:space="preserve"> </w:t>
      </w:r>
      <w:r>
        <w:t xml:space="preserve">2. Ввести в действие штатное расписание № 3 в редакции от 15 февраля 2027 года с 15 февраля 2027 года.</w:t>
      </w:r>
      <w:r>
        <w:t xml:space="preserve"> </w:t>
      </w:r>
      <w:r>
        <w:t xml:space="preserve">3. Исключить из штатного расписания должности отдела технической поддержки согласно приложению № 1.</w:t>
      </w:r>
      <w:r>
        <w:t xml:space="preserve"> </w:t>
      </w:r>
      <w:r>
        <w:t xml:space="preserve">4. Начальнику отдела кадров И. И. Ивановой персонально уведомить работников отдела под подпись не позднее чем за два месяца до увольнения и предложить им имеющиеся вакансии.</w:t>
      </w:r>
      <w:r>
        <w:t xml:space="preserve"> </w:t>
      </w:r>
      <w:r>
        <w:t xml:space="preserve">5. Начальнику отдела кадров обеспечить оформление увольнений по пункту 2 части 1 статьи 81 Трудового кодекса Российской Федерации с соблюдением гарантий, установленных статьями 179 и 180 Трудового кодекса Российской Федерации.</w:t>
      </w:r>
      <w:r>
        <w:t xml:space="preserve"> </w:t>
      </w:r>
      <w:r>
        <w:t xml:space="preserve">6. Контроль исполнения приказа оставляю за собой.</w:t>
      </w:r>
    </w:p>
    <w:p>
      <w:pPr>
        <w:pStyle w:val="BodyText"/>
      </w:pPr>
      <w:r>
        <w:t xml:space="preserve">Приложение: штатное расписание № 3 от 15.02.2027 на 4 л. в 1 экз.; перечень исключаемых должностей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изменении штатного расписания</dc:title>
  <dc:creator/>
  <dc:language>ru</dc:language>
  <cp:keywords/>
  <dcterms:created xsi:type="dcterms:W3CDTF">2026-11-07T20:44:12Z</dcterms:created>
  <dcterms:modified xsi:type="dcterms:W3CDTF">2026-11-07T20:44:12Z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