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Адрес: 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ИНН/ОГРН: __________________________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об-оплате-по-контракту-и-уплате-пеней"/>
    <w:p>
      <w:pPr>
        <w:pStyle w:val="Heading2"/>
      </w:pPr>
      <w:r>
        <w:t xml:space="preserve">об оплате по контракту и уплате пеней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нарушения: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оплаты по контракту: ______________________________________________________</w:t>
      </w:r>
    </w:p>
    <w:p>
      <w:pPr>
        <w:pStyle w:val="BodyText"/>
      </w:pPr>
      <w:r>
        <w:t xml:space="preserve">Требование: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Предупреждение: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поставщика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2026-11-06T21:57:33Z</dcterms:created>
  <dcterms:modified xsi:type="dcterms:W3CDTF">2026-11-06T21:57:33Z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