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о-невыплате-денежных-средств-по-договору"/>
    <w:p>
      <w:pPr>
        <w:pStyle w:val="Heading2"/>
      </w:pPr>
      <w:r>
        <w:t xml:space="preserve">о невыплате денежных средств по договору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нарушения: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и сумма долга: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 о процентах: 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(требую):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 претензии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2026-11-04T20:34:40Z</dcterms:created>
  <dcterms:modified xsi:type="dcterms:W3CDTF">2026-11-04T20:34:40Z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