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о-возврате-денежных-средств"/>
    <w:p>
      <w:pPr>
        <w:pStyle w:val="Heading2"/>
      </w:pPr>
      <w:r>
        <w:t xml:space="preserve">о возврате денежных средств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Укажите основание: договор, чек, накладную, дату и сумму.</w:t>
      </w:r>
    </w:p>
    <w:p>
      <w:pPr>
        <w:pStyle w:val="BodyText"/>
      </w:pPr>
      <w:r>
        <w:t xml:space="preserve">Опишите нарушение и норму закона, на которой основано требование.</w:t>
      </w:r>
    </w:p>
    <w:p>
      <w:pPr>
        <w:pStyle w:val="BodyText"/>
      </w:pPr>
      <w:r>
        <w:t xml:space="preserve">Сформулируйте требование: сумма, срок, реквизиты, предупреждение о суде.</w:t>
      </w:r>
    </w:p>
    <w:p>
      <w:pPr>
        <w:pStyle w:val="BodyText"/>
      </w:pPr>
      <w:r>
        <w:t xml:space="preserve">Приложение: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2026-11-07T06:53:59Z</dcterms:created>
  <dcterms:modified xsi:type="dcterms:W3CDTF">2026-11-07T06:53:59Z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