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Предварительный договор купли-продажи доли в уставном капитале</w:t>
      </w:r>
    </w:p>
    <w:p>
      <w:pPr>
        <w:pStyle w:val="FirstParagraph"/>
      </w:pPr>
      <w:r>
        <w:t xml:space="preserve">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fd8a254d51fe182fc81a5436e783fe541f2da14"/>
    <w:p>
      <w:pPr>
        <w:pStyle w:val="Heading1"/>
      </w:pPr>
      <w:r>
        <w:t xml:space="preserve">Предварительный договор купли-продажи доли в уставном капитале</w:t>
      </w:r>
    </w:p>
    <w:bookmarkStart w:id="9" w:name="X8c5dabf74bee789e17df21fdfe5a05b230af5ab"/>
    <w:p>
      <w:pPr>
        <w:pStyle w:val="Heading2"/>
      </w:pPr>
      <w:r>
        <w:t xml:space="preserve">общества с ограниченной ответственностью «Ромашка»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Стороны: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Предмет основного договора: 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 заключения основного договора: ______________________________________</w:t>
      </w:r>
    </w:p>
    <w:p>
      <w:pPr>
        <w:pStyle w:val="BodyText"/>
      </w:pPr>
      <w:r>
        <w:t xml:space="preserve">3. Цена доли и задаток: ______________________________________________________</w:t>
      </w:r>
    </w:p>
    <w:p>
      <w:pPr>
        <w:pStyle w:val="BodyText"/>
      </w:pPr>
      <w:r>
        <w:t xml:space="preserve">4. Заверения продавца: ______________________________________________________</w:t>
      </w:r>
    </w:p>
    <w:p>
      <w:pPr>
        <w:pStyle w:val="BodyText"/>
      </w:pPr>
      <w:r>
        <w:t xml:space="preserve">5. Преимущественное право участников: ________________________________________</w:t>
      </w:r>
    </w:p>
    <w:p>
      <w:pPr>
        <w:pStyle w:val="BodyText"/>
      </w:pPr>
      <w:r>
        <w:t xml:space="preserve">6. Ответственность сторон: ____________________________________________________</w:t>
      </w:r>
    </w:p>
    <w:p>
      <w:pPr>
        <w:pStyle w:val="BodyText"/>
      </w:pPr>
      <w:r>
        <w:t xml:space="preserve">7. Прочие условия: 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купли-продажи доли в уставном капитале</dc:title>
  <dc:creator/>
  <dc:language>ru</dc:language>
  <cp:keywords/>
  <dcterms:created xsi:type="dcterms:W3CDTF">2026-11-02T20:34:20Z</dcterms:created>
  <dcterms:modified xsi:type="dcterms:W3CDTF">2026-11-02T20:34:20Z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