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об отпусках</w:t>
      </w:r>
    </w:p>
    <w:p>
      <w:pPr>
        <w:pStyle w:val="FirstParagraph"/>
      </w:pPr>
      <w:r>
        <w:t xml:space="preserve">УТВЕРЖДЕНО</w:t>
      </w:r>
    </w:p>
    <w:p>
      <w:pPr>
        <w:pStyle w:val="BodyText"/>
      </w:pPr>
      <w:r>
        <w:t xml:space="preserve">Приказом генерального директора ООО «Ромашка»</w:t>
      </w:r>
    </w:p>
    <w:p>
      <w:pPr>
        <w:pStyle w:val="BodyText"/>
      </w:pPr>
      <w:r>
        <w:t xml:space="preserve">от 12 января 2027 г. № 3</w:t>
      </w:r>
    </w:p>
    <w:bookmarkStart w:id="10" w:name="положение-об-отпусках"/>
    <w:p>
      <w:pPr>
        <w:pStyle w:val="Heading1"/>
      </w:pPr>
      <w:r>
        <w:t xml:space="preserve">Положение об отпусках</w:t>
      </w:r>
    </w:p>
    <w:bookmarkStart w:id="9" w:name="ооо-ромашка"/>
    <w:p>
      <w:pPr>
        <w:pStyle w:val="Heading2"/>
      </w:pPr>
      <w:r>
        <w:t xml:space="preserve">ООО «Ромашка»</w:t>
      </w:r>
    </w:p>
    <w:p>
      <w:pPr>
        <w:pStyle w:val="FirstParagraph"/>
      </w:pPr>
      <w:r>
        <w:t xml:space="preserve">1.1. Настоящее Положение устанавливает порядок предоставления ежегодных оплачиваемых отпусков работникам ООО «Ромашка» (далее — Общество) в соответствии с Трудовым кодексом Российской Федерации.</w:t>
      </w:r>
    </w:p>
    <w:p>
      <w:pPr>
        <w:pStyle w:val="BodyText"/>
      </w:pPr>
      <w:r>
        <w:t xml:space="preserve">1.2. Ежегодный основной оплачиваемый отпуск предоставляется работникам продолжительностью 28 календарных дней. Работникам, которым законом установлен удлинённый или дополнительный отпуск, отпуск предоставляется в размере, предусмотренном законом.</w:t>
      </w:r>
    </w:p>
    <w:p>
      <w:pPr>
        <w:pStyle w:val="BodyText"/>
      </w:pPr>
      <w:r>
        <w:t xml:space="preserve">2.1. Очерёдность предоставления отпусков определяется графиком отпусков, который утверждается не позднее чем за две недели до начала календарного года.</w:t>
      </w:r>
    </w:p>
    <w:p>
      <w:pPr>
        <w:pStyle w:val="BodyText"/>
      </w:pPr>
      <w:r>
        <w:t xml:space="preserve">2.2. Отпуск предоставляется ежегодно. Право на отпуск за первый год работы возникает у работника по истечении шести месяцев его непрерывной работы в Обществе.</w:t>
      </w:r>
    </w:p>
    <w:p>
      <w:pPr>
        <w:pStyle w:val="BodyText"/>
      </w:pPr>
      <w:r>
        <w:t xml:space="preserve">3.1. По соглашению между работником и Обществом ежегодный оплачиваемый отпуск может быть разделён на части. При этом хотя бы одна из частей должна быть не менее 14 календарных дней.</w:t>
      </w:r>
    </w:p>
    <w:p>
      <w:pPr>
        <w:pStyle w:val="BodyText"/>
      </w:pPr>
      <w:r>
        <w:t xml:space="preserve">3.2. Отзыв работника из отпуска допускается только с его письменного согласия.</w:t>
      </w:r>
    </w:p>
    <w:p>
      <w:pPr>
        <w:pStyle w:val="BodyText"/>
      </w:pPr>
      <w:r>
        <w:t xml:space="preserve">4.1. Оплата отпуска производится не позднее чем за три дня до его начала.</w:t>
      </w:r>
    </w:p>
    <w:p>
      <w:pPr>
        <w:pStyle w:val="BodyText"/>
      </w:pPr>
      <w:r>
        <w:t xml:space="preserve">5.1. Настоящее Положение вступает в силу с даты утверждения и действует до его замены новым Положением.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отпусках</dc:title>
  <dc:creator/>
  <dc:language>ru</dc:language>
  <cp:keywords/>
  <dcterms:created xsi:type="dcterms:W3CDTF">2026-11-01T20:34:27Z</dcterms:created>
  <dcterms:modified xsi:type="dcterms:W3CDTF">2026-11-01T20:34:27Z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