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адаптации персонала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положение-об-адаптации-персонала"/>
    <w:p>
      <w:pPr>
        <w:pStyle w:val="Heading1"/>
      </w:pPr>
      <w:r>
        <w:t xml:space="preserve">Положение об адаптации персонала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1. Общие положения. 1.1. Настоящее Положение определяет порядок адаптации работников ООО «Ромашка» и распространяется на всех работников, принятых на работу, и на работников, переведённых на другую должность. 1.2. Адаптационный период — срок, в течение которого работник осваивает должность; по общему правилу он совпадает с испытательным сроком, установленным трудовым договором.</w:t>
      </w:r>
    </w:p>
    <w:p>
      <w:pPr>
        <w:pStyle w:val="BodyText"/>
      </w:pPr>
      <w:r>
        <w:t xml:space="preserve">2. Участники адаптации. 2.1. Руководитель подразделения ставит задачи на адаптационный период, проводит встречи с работником и даёт заключение о прохождении адаптации. 2.2. Наставник — работник с опытом работы в обществе не менее одного года, закреплённый за новичком приказом; он показывает работу, отвечает на рабочие вопросы и заполняет лист адаптации. 2.3. Специалист по персоналу оформляет документы, выдаёт чек-лист первого дня и контролирует сроки встреч.</w:t>
      </w:r>
    </w:p>
    <w:p>
      <w:pPr>
        <w:pStyle w:val="BodyText"/>
      </w:pPr>
      <w:r>
        <w:t xml:space="preserve">3. Порядок адаптации. 3.1. В первый рабочий день работник проходит вводный инструктаж по охране труда, знакомится с правилами внутреннего трудового распорядка и получает чек-лист первого дня. 3.2. В течение первой недели руководитель проводит встречу, на которой согласует с работником задачи на адаптационный период и критерии их выполнения. 3.3. Наставник и работник встречаются не реже одного раза в неделю; итоги встречи наставник заносит в лист адаптации. 3.4. В конце адаптационного периода руководитель даёт письменное заключение: адаптация пройдена, пройдена с замечаниями или не пройдена.</w:t>
      </w:r>
    </w:p>
    <w:p>
      <w:pPr>
        <w:pStyle w:val="BodyText"/>
      </w:pPr>
      <w:r>
        <w:t xml:space="preserve">4. Оценка результатов. 4.1. Критерии успешной адаптации руководитель устанавливает в листе адаптации: выполнение задач периода, соблюдение сроков, качество работы, самостоятельность. 4.2. Заключение руководителя учитывается при решении вопроса о продолжении трудовых отношений по итогам испытательного срока. 4.3. Работник вправе ознакомиться со своим листом адаптации и письменно изложить возражения.</w:t>
      </w:r>
    </w:p>
    <w:p>
      <w:pPr>
        <w:pStyle w:val="BodyText"/>
      </w:pPr>
      <w:r>
        <w:t xml:space="preserve">5. Заключительные положения. 5.1. Положение вступает в силу со дня утверждения и действует до его замены новой редакцией. 5.2. Изменения в Положение вносятся приказом генерального директора. 5.3. Работники знакомятся с Положением под подпись при приёме на работу.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адаптации персонала</dc:title>
  <dc:creator/>
  <dc:language>ru</dc:language>
  <cp:keywords/>
  <dcterms:created xsi:type="dcterms:W3CDTF">2026-11-07T06:53:35Z</dcterms:created>
  <dcterms:modified xsi:type="dcterms:W3CDTF">2026-11-07T06:53:35Z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