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закупке товаров, работ, услуг</w:t>
      </w:r>
    </w:p>
    <w:p>
      <w:pPr>
        <w:pStyle w:val="FirstParagraph"/>
      </w:pPr>
      <w:r>
        <w:t xml:space="preserve">УТВЕРЖДЕНО</w:t>
      </w:r>
    </w:p>
    <w:p>
      <w:pPr>
        <w:pStyle w:val="BodyText"/>
      </w:pPr>
      <w:r>
        <w:t xml:space="preserve">приказом ______________________________</w:t>
      </w:r>
    </w:p>
    <w:p>
      <w:pPr>
        <w:pStyle w:val="BodyText"/>
      </w:pPr>
      <w:r>
        <w:t xml:space="preserve">от «___» __________ 20__ г. № ____</w:t>
      </w:r>
    </w:p>
    <w:bookmarkStart w:id="10" w:name="положение-о-закупке-товаров-работ-услуг"/>
    <w:p>
      <w:pPr>
        <w:pStyle w:val="Heading1"/>
      </w:pPr>
      <w:r>
        <w:t xml:space="preserve">Положение о закупке товаров, работ, услуг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Общие положения: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Способы закупок: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Порядок проведения закупок: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Заключительные положения: 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закупке товаров, работ, услуг</dc:title>
  <dc:creator/>
  <dc:language>ru</dc:language>
  <cp:keywords/>
  <dcterms:created xsi:type="dcterms:W3CDTF">2026-11-05T20:32:13Z</dcterms:created>
  <dcterms:modified xsi:type="dcterms:W3CDTF">2026-11-05T20:32:13Z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