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Положение о проведении инструктажей по охране труда</w:t>
      </w:r>
    </w:p>
    <w:p>
      <w:pPr>
        <w:pStyle w:val="FirstParagraph"/>
      </w:pPr>
      <w:r>
        <w:t xml:space="preserve">УТВЕРЖДАЮ</w:t>
      </w:r>
    </w:p>
    <w:p>
      <w:pPr>
        <w:pStyle w:val="BodyText"/>
      </w:pPr>
      <w:r>
        <w:t xml:space="preserve">Генеральный директор ООО «Ромашка»</w:t>
      </w:r>
    </w:p>
    <w:p>
      <w:pPr>
        <w:pStyle w:val="BodyText"/>
      </w:pPr>
      <w:r>
        <w:t xml:space="preserve">П. П. Петров</w:t>
      </w:r>
    </w:p>
    <w:p>
      <w:pPr>
        <w:pStyle w:val="BodyText"/>
      </w:pPr>
      <w:r>
        <w:t xml:space="preserve">«16» ноября 2026 г.</w:t>
      </w:r>
    </w:p>
    <w:bookmarkStart w:id="10" w:name="Xeeac1243db9510e5c796c22d11f8a042e9c7edd"/>
    <w:p>
      <w:pPr>
        <w:pStyle w:val="Heading1"/>
      </w:pPr>
      <w:r>
        <w:t xml:space="preserve">Положение о проведении инструктажей по охране труда</w:t>
      </w:r>
    </w:p>
    <w:bookmarkStart w:id="9" w:name="в-ооо-ромашка"/>
    <w:p>
      <w:pPr>
        <w:pStyle w:val="Heading2"/>
      </w:pPr>
      <w:r>
        <w:t xml:space="preserve">в ООО «Ромашка»</w:t>
      </w:r>
    </w:p>
    <w:p>
      <w:pPr>
        <w:pStyle w:val="FirstParagraph"/>
      </w:pPr>
      <w:r>
        <w:t xml:space="preserve">№ 12</w:t>
      </w:r>
    </w:p>
    <w:p>
      <w:pPr>
        <w:pStyle w:val="BodyText"/>
      </w:pPr>
      <w:r>
        <w:t xml:space="preserve">1. Общие положения. 1.1. Настоящее Положение определяет виды, порядок, место и сроки проведения инструктажей по охране труда в ООО «Ромашка» и разработано в соответствии с Трудовым кодексом Российской Федерации и Правилами обучения по охране труда и проверки знания требований охраны труда, утверждёнными постановлением Правительства Российской Федерации от 24.12.2021 № 2464.</w:t>
      </w:r>
    </w:p>
    <w:p>
      <w:pPr>
        <w:pStyle w:val="BodyText"/>
      </w:pPr>
      <w:r>
        <w:t xml:space="preserve">1.2. В ООО «Ромашка» проводятся вводный инструктаж, инструктаж на рабочем месте (первичный, повторный, внеплановый) и целевой инструктаж.</w:t>
      </w:r>
    </w:p>
    <w:p>
      <w:pPr>
        <w:pStyle w:val="BodyText"/>
      </w:pPr>
      <w:r>
        <w:t xml:space="preserve">2. Порядок проведения инструктажей. 2.1. Вводный инструктаж проводит специалист по охране труда до начала выполнения трудовых функций со всеми вновь принятыми работниками и иными лицами, участвующими в производственной деятельности, по программе вводного инструктажа.</w:t>
      </w:r>
    </w:p>
    <w:p>
      <w:pPr>
        <w:pStyle w:val="BodyText"/>
      </w:pPr>
      <w:r>
        <w:t xml:space="preserve">2.2. Инструктаж на рабочем месте проводит непосредственный руководитель работ до начала самостоятельной работы. Повторный инструктаж проводится не реже одного раза в шесть месяцев по программам первичного инструктажа. Для впервые начавших трудовую деятельность работников, допущенных к работам повышенной опасности, в течение первого года работы его проводят не реже одного раза в три месяца.</w:t>
      </w:r>
    </w:p>
    <w:p>
      <w:pPr>
        <w:pStyle w:val="BodyText"/>
      </w:pPr>
      <w:r>
        <w:t xml:space="preserve">2.3. Внеплановый инструктаж проводится при перерыве в работе более 60 календарных дней, по требованию должностных лиц органов государственного надзора, при изменении условий труда, после происшедшего несчастного случая и в иных случаях, установленных работодателем.</w:t>
      </w:r>
    </w:p>
    <w:p>
      <w:pPr>
        <w:pStyle w:val="BodyText"/>
      </w:pPr>
      <w:r>
        <w:t xml:space="preserve">2.4. Целевой инструктаж проводится перед выполнением разовых работ, не связанных с прямыми обязанностями работника, при ликвидации последствий аварий и стихийных бедствий, перед допуском к работам по наряду-допуску.</w:t>
      </w:r>
    </w:p>
    <w:p>
      <w:pPr>
        <w:pStyle w:val="BodyText"/>
      </w:pPr>
      <w:r>
        <w:t xml:space="preserve">3. Оформление. 3.1. Инструктажи регистрируются в журналах регистрации инструктажей по охране труда с подписью инструктируемого и инструктирующего. Формы и методы проведения инструктажа определяет работодатель.</w:t>
      </w:r>
    </w:p>
    <w:p>
      <w:pPr>
        <w:pStyle w:val="BodyText"/>
      </w:pPr>
      <w:r>
        <w:t xml:space="preserve">4. Ответственность. 4.1. Ответственность за проведение инструктажей несут специалист по охране труда и руководители подразделений в пределах своих обязанностей.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Разработал</w:t>
            </w:r>
          </w:p>
          <w:p>
            <w:pPr>
              <w:pStyle w:val="BodyText"/>
            </w:pPr>
            <w:r>
              <w:t xml:space="preserve">Специалист по охране труда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Согласовано</w:t>
            </w:r>
          </w:p>
          <w:p>
            <w:pPr>
              <w:pStyle w:val="BodyText"/>
            </w:pPr>
            <w:r>
              <w:t xml:space="preserve">Председатель профсоюзного комитета</w:t>
            </w:r>
          </w:p>
          <w:p>
            <w:pPr>
              <w:pStyle w:val="BodyText"/>
            </w:pPr>
            <w:r>
              <w:t xml:space="preserve">____________ / С. С. Сидоров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Положение о проведении инструктажей по охране труда</dc:title>
  <dc:creator/>
  <dc:language>ru</dc:language>
  <cp:keywords/>
  <dcterms:created xsi:type="dcterms:W3CDTF">2026-11-06T21:56:43Z</dcterms:created>
  <dcterms:modified xsi:type="dcterms:W3CDTF">2026-11-06T21:56:43Z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