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порядке проведения инструктажей по пожарной безопасности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3d60e2cf033d5dfbd7340c37eae035452953ba8"/>
    <w:p>
      <w:pPr>
        <w:pStyle w:val="Heading1"/>
      </w:pPr>
      <w:r>
        <w:t xml:space="preserve">Положение о порядке проведения инструктажей по пожарной безопасности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1. Общие положения: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Виды инструктажей: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проведения и учёт: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Ответственность: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проведения инструктажей по пожарной безопасности</dc:title>
  <dc:creator/>
  <dc:language>ru</dc:language>
  <cp:keywords/>
  <dcterms:created xsi:type="dcterms:W3CDTF">2026-11-01T20:34:19Z</dcterms:created>
  <dcterms:modified xsi:type="dcterms:W3CDTF">2026-11-01T20:34:19Z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