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персонале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положение-о-персонале"/>
    <w:p>
      <w:pPr>
        <w:pStyle w:val="Heading1"/>
      </w:pPr>
      <w:r>
        <w:t xml:space="preserve">Положение о персонале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Общие положения. Настоящее Положение определяет порядок работы ООО «Ромашка» с персоналом: подбор, приём, адаптацию, оценку, обучение и продвижение сотрудников. Положение распространяется на всех работников, работающих по трудовым договорам.</w:t>
      </w:r>
    </w:p>
    <w:p>
      <w:pPr>
        <w:pStyle w:val="BodyText"/>
      </w:pPr>
      <w:r>
        <w:t xml:space="preserve">2. Подбор персонала. Потребность в сотруднике оформляет руководитель подразделения служебной запиской с обоснованием и требованиями к кандидату. Вакансия публикуется после согласования с генеральным директором. Кандидатов оценивают по требованиям, зафиксированным в описании должности.</w:t>
      </w:r>
    </w:p>
    <w:p>
      <w:pPr>
        <w:pStyle w:val="BodyText"/>
      </w:pPr>
      <w:r>
        <w:t xml:space="preserve">3. Приём и адаптация. Трудовой договор заключается в письменной форме. Новому сотруднику назначается наставник из числа опытных работников подразделения; план адаптации на первый месяц утверждает руководитель подразделения.</w:t>
      </w:r>
    </w:p>
    <w:p>
      <w:pPr>
        <w:pStyle w:val="BodyText"/>
      </w:pPr>
      <w:r>
        <w:t xml:space="preserve">4. Оценка персонала. Оценку результатов работы проводят не реже одного раза в год: руководитель подразделения обсуждает с сотрудником выполнение задач и цели на следующий период. Итоги оценки учитываются при продвижении и при определении размера премии.</w:t>
      </w:r>
    </w:p>
    <w:p>
      <w:pPr>
        <w:pStyle w:val="BodyText"/>
      </w:pPr>
      <w:r>
        <w:t xml:space="preserve">5. Обучение и развитие. Компания оплачивает обучение, согласованное с руководителем подразделения и генеральным директором. Сотрудник вправе предложить программу обучения по своей должности.</w:t>
      </w:r>
    </w:p>
    <w:p>
      <w:pPr>
        <w:pStyle w:val="BodyText"/>
      </w:pPr>
      <w:r>
        <w:t xml:space="preserve">6. Заключительные положения. Положение вступает в силу с даты утверждения. Изменения вносятся приказом генерального директора. Сотрудники знакомятся с Положением под подпись при приёме на работу.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персонале</dc:title>
  <dc:creator/>
  <dc:language>ru</dc:language>
  <cp:keywords/>
  <dcterms:created xsi:type="dcterms:W3CDTF">2026-11-06T21:56:30Z</dcterms:created>
  <dcterms:modified xsi:type="dcterms:W3CDTF">2026-11-06T21:56:30Z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