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материальном стимулировании работников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______________________________</w:t>
      </w:r>
    </w:p>
    <w:p>
      <w:pPr>
        <w:pStyle w:val="BodyText"/>
      </w:pPr>
      <w:r>
        <w:t xml:space="preserve">от «___» __________ 20__ г. № ____</w:t>
      </w:r>
    </w:p>
    <w:bookmarkStart w:id="10" w:name="X5a4c53b8853f42957b8c06c5ffe04fc67b0b029"/>
    <w:p>
      <w:pPr>
        <w:pStyle w:val="Heading1"/>
      </w:pPr>
      <w:r>
        <w:t xml:space="preserve">Положение о материальном стимулировании работников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Общие положения. 1.1. Настоящее Положение устанавливает __________________________________________________________________________________________. 1.2. Положение разработано в соответствии с ______________________________________. 1.3. Выплаты по настоящему Положению ______________________________________.</w:t>
      </w:r>
    </w:p>
    <w:p>
      <w:pPr>
        <w:pStyle w:val="BodyText"/>
      </w:pPr>
      <w:r>
        <w:t xml:space="preserve">2. Виды стимулирующих выплат. 2.1. Работникам выплачиваются: ______________________________________________. 2.2. Премии начисляются ______________________________________________________.</w:t>
      </w:r>
    </w:p>
    <w:p>
      <w:pPr>
        <w:pStyle w:val="BodyText"/>
      </w:pPr>
      <w:r>
        <w:t xml:space="preserve">3. Показатели и условия премирования. 3.1. _________________________________________________________________________. 3.2. _________________________________________________________________________. 3.3. Показатели, их плановые значения и размеры премий приведены в приложении ___.</w:t>
      </w:r>
    </w:p>
    <w:p>
      <w:pPr>
        <w:pStyle w:val="BodyText"/>
      </w:pPr>
      <w:r>
        <w:t xml:space="preserve">4. Порядок начисления и выплаты. 4.1. ____________________________________________________________. 4.2. ____________________________________________________________. 4.3. ____________________________________________________________.</w:t>
      </w:r>
    </w:p>
    <w:p>
      <w:pPr>
        <w:pStyle w:val="BodyText"/>
      </w:pPr>
      <w:r>
        <w:t xml:space="preserve">5. Основания для снижения или невыплаты премии. 5.1. ____________________________________________________. 5.2. ____________________________________________________. 5.3. ____________________________________________________.</w:t>
      </w:r>
    </w:p>
    <w:p>
      <w:pPr>
        <w:pStyle w:val="BodyText"/>
      </w:pPr>
      <w:r>
        <w:t xml:space="preserve">6. Заключительные положения. 6.1. ____________________________________________________. 6.2. ____________________________________________________. 6.3. ____________________________________________________.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материальном стимулировании работников</dc:title>
  <dc:creator/>
  <dc:language>ru</dc:language>
  <cp:keywords/>
  <dcterms:created xsi:type="dcterms:W3CDTF">2026-11-07T20:43:21Z</dcterms:created>
  <dcterms:modified xsi:type="dcterms:W3CDTF">2026-11-07T20:43:21Z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