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добровольном медицинском страховании работников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9" w:name="Xa32fde770f648e6a230e1df73b18e8112115920"/>
    <w:p>
      <w:pPr>
        <w:pStyle w:val="Heading1"/>
      </w:pPr>
      <w:r>
        <w:t xml:space="preserve">Положение о добровольном медицинском страховании работников</w:t>
      </w:r>
    </w:p>
    <w:p>
      <w:pPr>
        <w:pStyle w:val="FirstParagraph"/>
      </w:pPr>
      <w:r>
        <w:t xml:space="preserve">1. Общие положения. 1.1. Настоящее Положение определяет порядок добровольного медицинского страхования работников ООО «Ромашка», условия выдачи полисов и порядок взаимодействия со страховой организацией. 1.2. ДМС вводится для сохранения здоровья сотрудников, снижения потерь рабочего времени по болезни и удержания специалистов. 1.3. Страхователем выступает ООО «Ромашка», застрахованными — работники, включённые в список по пункту 2.3.</w:t>
      </w:r>
    </w:p>
    <w:p>
      <w:pPr>
        <w:pStyle w:val="BodyText"/>
      </w:pPr>
      <w:r>
        <w:t xml:space="preserve">2. Кто получает полис. 2.1. Программа ДМС распространяется на работников, проработавших в компании не менее трёх месяцев и работающих по трудовому договору на основную должность. 2.2. По решению руководителя полис может быть выдан работнику раньше этого срока. 2.3. Список застрахованных утверждает генеральный директор; изменения в список вносят не позднее чем за 10 рабочих дней до даты, с которой действует полис.</w:t>
      </w:r>
    </w:p>
    <w:p>
      <w:pPr>
        <w:pStyle w:val="BodyText"/>
      </w:pPr>
      <w:r>
        <w:t xml:space="preserve">3. Договор со страховой. 3.1. Страховую организацию выбирает руководитель по предложению отдела персонала; при выборе сравнивают перечень клиник, программу и цену. 3.2. Договор заключает ООО «Ромашка» на срок один год с возможностью продления. 3.3. Взносы по договору платит компания; из зарплаты работника они не удерживаются.</w:t>
      </w:r>
    </w:p>
    <w:p>
      <w:pPr>
        <w:pStyle w:val="BodyText"/>
      </w:pPr>
      <w:r>
        <w:t xml:space="preserve">4. Полисы и обслуживание. 4.1. Полис выдаёт отдел персонала под роспись в журнале выдачи. 4.2. Работник обращается в клиники из программы полиса по правилам страховой; направление от компании не нужно. 4.3. При утере полиса работник сообщает в отдел персонала, и страховая выдаёт дубликат.</w:t>
      </w:r>
    </w:p>
    <w:p>
      <w:pPr>
        <w:pStyle w:val="BodyText"/>
      </w:pPr>
      <w:r>
        <w:t xml:space="preserve">5. Увольнение и прекращение страхования. 5.1. При увольнении работник сдаёт полис в отдел персонала в последний рабочий день. 5.2. Страхование прекращается с даты увольнения; неиспользованная часть взноса работнику не возвращается и из зарплаты не удерживается. 5.3. Если работник не сдал полис, компания направляет страховой уведомление о прекращении страхования.</w:t>
      </w:r>
    </w:p>
    <w:p>
      <w:pPr>
        <w:pStyle w:val="BodyText"/>
      </w:pPr>
      <w:r>
        <w:t xml:space="preserve">6. Заключительные положения. 6.1. Положение утверждает генеральный директор и вводит в действие приказом. 6.2. Работники знакомятся с положением под роспись при приёме на работу и при изменении условий ДМС. 6.3. Изменения в положение вносят приказом руководителя.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Руководитель отдела персонала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Юрисконсульт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добровольном медицинском страховании работников</dc:title>
  <dc:creator/>
  <dc:language>ru</dc:language>
  <cp:keywords/>
  <dcterms:created xsi:type="dcterms:W3CDTF">2026-11-04T20:34:24Z</dcterms:created>
  <dcterms:modified xsi:type="dcterms:W3CDTF">2026-11-04T20:34:24Z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