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Положение о дистанционной работе</w:t>
      </w:r>
    </w:p>
    <w:p>
      <w:pPr>
        <w:pStyle w:val="FirstParagraph"/>
      </w:pPr>
      <w:r>
        <w:t xml:space="preserve">УТВЕРЖДЕНО</w:t>
      </w:r>
    </w:p>
    <w:p>
      <w:pPr>
        <w:pStyle w:val="BodyText"/>
      </w:pPr>
      <w:r>
        <w:t xml:space="preserve">Приказом ______________________________</w:t>
      </w:r>
    </w:p>
    <w:p>
      <w:pPr>
        <w:pStyle w:val="BodyText"/>
      </w:pPr>
      <w:r>
        <w:t xml:space="preserve">от «___» __________ 20__ г. № ____</w:t>
      </w:r>
    </w:p>
    <w:bookmarkStart w:id="10" w:name="положение-о-дистанционной-работе"/>
    <w:p>
      <w:pPr>
        <w:pStyle w:val="Heading1"/>
      </w:pPr>
      <w:r>
        <w:t xml:space="preserve">Положение о дистанционной работе</w:t>
      </w:r>
    </w:p>
    <w:bookmarkStart w:id="9" w:name="локальный-нормативный-акт"/>
    <w:p>
      <w:pPr>
        <w:pStyle w:val="Heading2"/>
      </w:pPr>
      <w:r>
        <w:t xml:space="preserve">(локальный нормативный акт)</w:t>
      </w:r>
    </w:p>
    <w:p>
      <w:pPr>
        <w:pStyle w:val="FirstParagraph"/>
      </w:pPr>
      <w:r>
        <w:t xml:space="preserve">«___» __________ 20__ г.</w:t>
      </w:r>
    </w:p>
    <w:p>
      <w:pPr>
        <w:pStyle w:val="BodyText"/>
      </w:pPr>
      <w:r>
        <w:t xml:space="preserve">1.1. Настоящее Положение разработано в соответствии со статьями 312.1–312.9 Трудового кодекса Российской Федерации и определяет порядок организации дистанционной работы в ______________________________ (далее — Общество).</w:t>
      </w:r>
    </w:p>
    <w:p>
      <w:pPr>
        <w:pStyle w:val="BodyText"/>
      </w:pPr>
      <w:r>
        <w:t xml:space="preserve">1.2. Дистанционная работа — выполнение работником трудовой функции вне местонахождения Общества, его филиала, представительства, иного обособленного структурного подразделения, вне стационарного рабочего места, территории или объекта, прямо или косвенно находящихся под контролем Общества, при условии использования информационно-телекоммуникационных сетей, в том числе сети Интернет, и сетей связи общего пользования.</w:t>
      </w:r>
    </w:p>
    <w:p>
      <w:pPr>
        <w:pStyle w:val="BodyText"/>
      </w:pPr>
      <w:r>
        <w:t xml:space="preserve">1.3. Положение регулирует: ______________________________________________________________</w:t>
      </w:r>
    </w:p>
    <w:p>
      <w:pPr>
        <w:pStyle w:val="BodyText"/>
      </w:pPr>
      <w:r>
        <w:t xml:space="preserve">2.1. Дистанционная работа может быть постоянной, временной и комбинированной. ____________________________________________________________________________________</w:t>
      </w:r>
    </w:p>
    <w:p>
      <w:pPr>
        <w:pStyle w:val="BodyText"/>
      </w:pPr>
      <w:r>
        <w:t xml:space="preserve">2.2. Перевод работника на дистанционную работу оформляется ______________________________________</w:t>
      </w:r>
    </w:p>
    <w:p>
      <w:pPr>
        <w:pStyle w:val="BodyText"/>
      </w:pPr>
      <w:r>
        <w:t xml:space="preserve">3.1. Работодатель обеспечивает дистанционного работника оборудованием и средствами, необходимыми для работы: ________________________________________________________________________________</w:t>
      </w:r>
    </w:p>
    <w:p>
      <w:pPr>
        <w:pStyle w:val="BodyText"/>
      </w:pPr>
      <w:r>
        <w:t xml:space="preserve">3.2. Порядок и размер компенсации расходов: ____________________________________________________</w:t>
      </w:r>
    </w:p>
    <w:p>
      <w:pPr>
        <w:pStyle w:val="BodyText"/>
      </w:pPr>
      <w:r>
        <w:t xml:space="preserve">4.1. Порядок ознакомления работника с локальными нормативными актами: ____________________________</w:t>
      </w:r>
    </w:p>
    <w:p>
      <w:pPr>
        <w:pStyle w:val="BodyText"/>
      </w:pPr>
      <w:r>
        <w:t xml:space="preserve">5.1. Настоящее Положение вступает в силу с ______________________________</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Утвердил</w:t>
            </w:r>
          </w:p>
          <w:p>
            <w:pPr>
              <w:pStyle w:val="BodyText"/>
            </w:pPr>
            <w:r>
              <w:t xml:space="preserve">должность</w:t>
            </w:r>
          </w:p>
          <w:p>
            <w:pPr>
              <w:pStyle w:val="BodyText"/>
            </w:pPr>
            <w:r>
              <w:t xml:space="preserve">____________ / фамилия, инициалы /</w:t>
            </w:r>
          </w:p>
        </w:tc>
        <w:tc>
          <w:tcPr/>
          <w:p>
            <w:pPr>
              <w:pStyle w:val="BodyText"/>
            </w:pPr>
            <w:r>
              <w:rPr>
                <w:b/>
                <w:bCs/>
              </w:rPr>
              <w:t xml:space="preserve">Разработал</w:t>
            </w:r>
          </w:p>
          <w:p>
            <w:pPr>
              <w:pStyle w:val="BodyText"/>
            </w:pPr>
            <w:r>
              <w:t xml:space="preserve">должность</w:t>
            </w:r>
          </w:p>
          <w:p>
            <w:pPr>
              <w:pStyle w:val="BodyText"/>
            </w:pPr>
            <w:r>
              <w:t xml:space="preserve">____________ / фамилия, инициалы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дистанционной работе</dc:title>
  <dc:creator/>
  <dc:language>ru</dc:language>
  <cp:keywords/>
  <dcterms:created xsi:type="dcterms:W3CDTF">2026-11-01T20:34:15Z</dcterms:created>
  <dcterms:modified xsi:type="dcterms:W3CDTF">2026-11-01T20:34:15Z</dcterms:modified>
</cp:coreProperties>
</file>

<file path=docProps/custom.xml><?xml version="1.0" encoding="utf-8"?>
<Properties xmlns="http://schemas.openxmlformats.org/officeDocument/2006/custom-properties" xmlns:vt="http://schemas.openxmlformats.org/officeDocument/2006/docPropsVTypes"/>
</file>