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Политика в отношении обработки персональных данных</w:t>
      </w:r>
    </w:p>
    <w:p>
      <w:pPr>
        <w:pStyle w:val="FirstParagraph"/>
      </w:pPr>
      <w:r>
        <w:t xml:space="preserve">Утверждена приказом ООО «Ромашка»</w:t>
      </w:r>
    </w:p>
    <w:p>
      <w:pPr>
        <w:pStyle w:val="BodyText"/>
      </w:pPr>
      <w:r>
        <w:t xml:space="preserve">от 12 января 2026 г. № 3</w:t>
      </w:r>
    </w:p>
    <w:bookmarkStart w:id="9" w:name="Xbf8795660abe193c089d444f20035a922f9e52a"/>
    <w:p>
      <w:pPr>
        <w:pStyle w:val="Heading1"/>
      </w:pPr>
      <w:r>
        <w:t xml:space="preserve">Политика в отношении обработки персональных данных</w:t>
      </w:r>
    </w:p>
    <w:p>
      <w:pPr>
        <w:pStyle w:val="FirstParagraph"/>
      </w:pPr>
      <w:r>
        <w:t xml:space="preserve">Редакция от 12 января 2026 г.</w:t>
      </w:r>
    </w:p>
    <w:p>
      <w:pPr>
        <w:pStyle w:val="BodyText"/>
      </w:pPr>
      <w:r>
        <w:t xml:space="preserve">ООО «Ромашка» (далее — Оператор) обрабатывает персональные данные пользователей сайта romashka.ru в соответствии с Федеральным законом от 27.07.2006 № 152-ФЗ «О персональных данных».</w:t>
      </w:r>
    </w:p>
    <w:p>
      <w:pPr>
        <w:pStyle w:val="BodyText"/>
      </w:pPr>
      <w:r>
        <w:t xml:space="preserve">Оператор собирает имя, телефон, адрес электронной почты и адрес доставки, которые пользователь указывает в форме заказа, а также обезличенные данные о посещении сайта.</w:t>
      </w:r>
    </w:p>
    <w:p>
      <w:pPr>
        <w:pStyle w:val="BodyText"/>
      </w:pPr>
      <w:r>
        <w:t xml:space="preserve">Данные обрабатываются, чтобы принять и доставить заказ, ответить на обращение и, с отдельного согласия, присылать сообщения о скидках и новинках.</w:t>
      </w:r>
    </w:p>
    <w:p>
      <w:pPr>
        <w:pStyle w:val="BodyText"/>
      </w:pPr>
      <w:r>
        <w:t xml:space="preserve">Оператор передаёт данные службе доставки и платёжному сервису в объёме, нужном для исполнения заказа, и не продаёт их третьим лицам.</w:t>
      </w:r>
    </w:p>
    <w:p>
      <w:pPr>
        <w:pStyle w:val="BodyText"/>
      </w:pPr>
      <w:r>
        <w:t xml:space="preserve">Пользователь вправе запросить сведения об обработке своих данных, потребовать их уточнения, блокирования или уничтожения, а также отозвать согласие, направив письмо на privacy@romashka.ru.</w:t>
      </w:r>
    </w:p>
    <w:p>
      <w:pPr>
        <w:pStyle w:val="BodyText"/>
      </w:pPr>
      <w:r>
        <w:t xml:space="preserve">Политика действует с даты публикации на сайте и пересматривается при изменении процессов обработки данных. Новая редакция публикуется на этой же странице.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Утверждает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в отношении обработки персональных данных</dc:title>
  <dc:creator/>
  <dc:language>ru</dc:language>
  <cp:keywords/>
  <dcterms:created xsi:type="dcterms:W3CDTF">2026-10-31T20:34:23Z</dcterms:created>
  <dcterms:modified xsi:type="dcterms:W3CDTF">2026-10-31T20:34:23Z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