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Платежное поручение</w:t>
      </w:r>
    </w:p>
    <w:p>
      <w:pPr>
        <w:pStyle w:val="FirstParagraph"/>
      </w:pPr>
      <w:r>
        <w:t xml:space="preserve">Банк плательщика: ПАО «Банк»</w:t>
      </w:r>
    </w:p>
    <w:p>
      <w:pPr>
        <w:pStyle w:val="BodyText"/>
      </w:pPr>
      <w:r>
        <w:t xml:space="preserve">ООО «Ромашка», р/с 40702810000000000001</w:t>
      </w:r>
    </w:p>
    <w:p>
      <w:pPr>
        <w:pStyle w:val="BodyText"/>
      </w:pPr>
      <w:r>
        <w:t xml:space="preserve">Банк получателя: АО «Банк»</w:t>
      </w:r>
    </w:p>
    <w:p>
      <w:pPr>
        <w:pStyle w:val="BodyText"/>
      </w:pPr>
      <w:r>
        <w:t xml:space="preserve">Иванов Иван Иванович, счёт 40817810000000000002</w:t>
      </w:r>
    </w:p>
    <w:bookmarkStart w:id="10" w:name="платежное-поручение"/>
    <w:p>
      <w:pPr>
        <w:pStyle w:val="Heading1"/>
      </w:pPr>
      <w:r>
        <w:t xml:space="preserve">Платежное поручение</w:t>
      </w:r>
    </w:p>
    <w:bookmarkStart w:id="9" w:name="Xc90801644dddb86f5a87d73d500189fdda8e7ce"/>
    <w:p>
      <w:pPr>
        <w:pStyle w:val="Heading2"/>
      </w:pPr>
      <w:r>
        <w:t xml:space="preserve">на перечисление вознаграждения самозанятому по договору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Получатель: Иванов Иван Иванович, ИНН 770000000001, КПП — нет.</w:t>
      </w:r>
    </w:p>
    <w:p>
      <w:pPr>
        <w:pStyle w:val="BodyText"/>
      </w:pPr>
      <w:r>
        <w:t xml:space="preserve">Сумма: 60 000,00 ₽, без НДС.</w:t>
      </w:r>
    </w:p>
    <w:p>
      <w:pPr>
        <w:pStyle w:val="BodyText"/>
      </w:pPr>
      <w:r>
        <w:t xml:space="preserve">Назначение платежа: оплата по договору вознаграждения от 01.11.2026 № 7 за услуги по разработке сайта. НДС не облагается, плательщик НДС не является.</w:t>
      </w:r>
    </w:p>
    <w:p>
      <w:pPr>
        <w:pStyle w:val="BodyText"/>
      </w:pPr>
      <w:r>
        <w:t xml:space="preserve">Назначение кода вида дохода — не заполняется: платёж не относится к доходам, по которым есть ограничения удержаний.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</dc:title>
  <dc:creator/>
  <dc:language>ru</dc:language>
  <cp:keywords/>
  <dcterms:created xsi:type="dcterms:W3CDTF">2026-11-03T20:35:45Z</dcterms:created>
  <dcterms:modified xsi:type="dcterms:W3CDTF">2026-11-03T20:35:45Z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