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обучения сотрудников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план-обучения-сотрудников"/>
    <w:p>
      <w:pPr>
        <w:pStyle w:val="Heading1"/>
      </w:pPr>
      <w:r>
        <w:t xml:space="preserve">План обучения сотрудников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10 декабря 2026 г. № 3</w:t>
      </w:r>
    </w:p>
    <w:p>
      <w:pPr>
        <w:pStyle w:val="BodyText"/>
      </w:pPr>
      <w:r>
        <w:t xml:space="preserve">Цель обучения на год: новые менеджеры отдела продаж выходят на самостоятельные сделки за два месяца, а склад переходит на новую систему учёта без остановки отгрузок.</w:t>
      </w:r>
    </w:p>
    <w:p>
      <w:pPr>
        <w:pStyle w:val="BodyText"/>
      </w:pPr>
      <w:r>
        <w:t xml:space="preserve">Ответственный за план — руководитель отдела персонала; бюджет и оплату курсов согласует финансовый директор. Итоги каждого месяца разбираем на совещании у генерального директора.</w:t>
      </w:r>
    </w:p>
    <w:p>
      <w:pPr>
        <w:pStyle w:val="BodyText"/>
      </w:pPr>
      <w:r>
        <w:t xml:space="preserve">Формы обучения: наставничество на рабочем месте, внутренние занятия, внешние курсы. Проверка знаний — тест или практическое задание, результат отмечаем в графике.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плана</w:t>
            </w:r>
          </w:p>
          <w:p>
            <w:pPr>
              <w:pStyle w:val="BodyText"/>
            </w:pPr>
            <w:r>
              <w:t xml:space="preserve">Руководитель отдела персонала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обучения сотрудников</dc:title>
  <dc:creator/>
  <dc:language>ru</dc:language>
  <cp:keywords/>
  <dcterms:created xsi:type="dcterms:W3CDTF">2026-11-02T20:34:06Z</dcterms:created>
  <dcterms:modified xsi:type="dcterms:W3CDTF">2026-11-02T20:34:06Z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