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обучения сотрудников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лан-обучения-сотрудников"/>
    <w:p>
      <w:pPr>
        <w:pStyle w:val="Heading1"/>
      </w:pPr>
      <w:r>
        <w:t xml:space="preserve">План обучения сотрудников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Цель обучения на год: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за план: ______________________________________________________</w:t>
      </w:r>
    </w:p>
    <w:p>
      <w:pPr>
        <w:pStyle w:val="BodyText"/>
      </w:pPr>
      <w:r>
        <w:t xml:space="preserve">Формы обучения и проверка знаний: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плана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обучения сотрудников</dc:title>
  <dc:creator/>
  <dc:language>ru</dc:language>
  <cp:keywords/>
  <dcterms:created xsi:type="dcterms:W3CDTF">2026-11-02T20:34:06Z</dcterms:created>
  <dcterms:modified xsi:type="dcterms:W3CDTF">2026-11-02T20:34:06Z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