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командировки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отдела закупок</w:t>
      </w:r>
    </w:p>
    <w:p>
      <w:pPr>
        <w:pStyle w:val="BodyText"/>
      </w:pPr>
      <w:r>
        <w:t xml:space="preserve">И. И. Иванова</w:t>
      </w:r>
    </w:p>
    <w:bookmarkStart w:id="10" w:name="план-командировки"/>
    <w:p>
      <w:pPr>
        <w:pStyle w:val="Heading1"/>
      </w:pPr>
      <w:r>
        <w:t xml:space="preserve">План командировки</w:t>
      </w:r>
    </w:p>
    <w:bookmarkStart w:id="9" w:name="Xc1b89c63c607f4b7bff91799d6b64c7b6207bcb"/>
    <w:p>
      <w:pPr>
        <w:pStyle w:val="Heading2"/>
      </w:pPr>
      <w:r>
        <w:t xml:space="preserve">поездка в Казань для переговоров с поставщиком</w:t>
      </w:r>
    </w:p>
    <w:p>
      <w:pPr>
        <w:pStyle w:val="FirstParagraph"/>
      </w:pPr>
      <w:r>
        <w:t xml:space="preserve">16 ноября 2026 г. № 21</w:t>
      </w:r>
    </w:p>
    <w:p>
      <w:pPr>
        <w:pStyle w:val="BodyText"/>
      </w:pPr>
      <w:r>
        <w:t xml:space="preserve">Цель поездки: согласовать с ООО «Казань-Пласт» условия поставки плёнки на 2027 год, проверить производство и подписать протокол о ценах и сроках.</w:t>
      </w:r>
    </w:p>
    <w:p>
      <w:pPr>
        <w:pStyle w:val="BodyText"/>
      </w:pPr>
      <w:r>
        <w:t xml:space="preserve">Сроки: выезд 24 ноября 2026 года, возвращение 26 ноября 2026 года. Маршрут: Москва — Казань — Москва.</w:t>
      </w:r>
    </w:p>
    <w:p>
      <w:pPr>
        <w:pStyle w:val="BodyText"/>
      </w:pPr>
      <w:r>
        <w:t xml:space="preserve">Встречи: 25 ноября, 10:00 — переговоры в офисе поставщика с коммерческим директором; 25 ноября, 14:00 — осмотр цеха и склада; 26 ноября, 9:00 — подписание протокола.</w:t>
      </w:r>
    </w:p>
    <w:p>
      <w:pPr>
        <w:pStyle w:val="BodyText"/>
      </w:pPr>
      <w:r>
        <w:t xml:space="preserve">Расходы: проезд 12 000 рублей, проживание 9 000 рублей, суточные по норме компании. Аванс перечислить на карту сотрудника 20 ноября 2026 года.</w:t>
      </w:r>
    </w:p>
    <w:p>
      <w:pPr>
        <w:pStyle w:val="BodyText"/>
      </w:pPr>
      <w:r>
        <w:t xml:space="preserve">Результат: протокол о ценах и сроках поставки на 2027 год, отчёт о поездке с фотографиями склада — до 30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плана</w:t>
            </w:r>
          </w:p>
          <w:p>
            <w:pPr>
              <w:pStyle w:val="BodyText"/>
            </w:pPr>
            <w:r>
              <w:t xml:space="preserve">Начальник отдела закупок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командировки</dc:title>
  <dc:creator/>
  <dc:language>ru</dc:language>
  <cp:keywords/>
  <dcterms:created xsi:type="dcterms:W3CDTF">2026-11-06T21:55:55Z</dcterms:created>
  <dcterms:modified xsi:type="dcterms:W3CDTF">2026-11-06T21:55:55Z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