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об оплате за третье лицо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от ООО «Вектор»</w:t>
      </w:r>
    </w:p>
    <w:p>
      <w:pPr>
        <w:pStyle w:val="BodyText"/>
      </w:pPr>
      <w:r>
        <w:t xml:space="preserve">ИНН 7809876543</w:t>
      </w:r>
    </w:p>
    <w:bookmarkStart w:id="10" w:name="письмо-об-оплате-за-третье-лицо"/>
    <w:p>
      <w:pPr>
        <w:pStyle w:val="Heading1"/>
      </w:pPr>
      <w:r>
        <w:t xml:space="preserve">Письмо об оплате за третье лицо</w:t>
      </w:r>
    </w:p>
    <w:bookmarkStart w:id="9" w:name="X91981890ab4b5552352f3fa11b43c2d61813318"/>
    <w:p>
      <w:pPr>
        <w:pStyle w:val="Heading2"/>
      </w:pPr>
      <w:r>
        <w:t xml:space="preserve">о перечислении денежных средств в счёт оплаты по договору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«Вектор» и ООО «Ромашка» заключён договор поставки от 12 октября 2026 г. № 45/2026. По счёту от 10 ноября 2026 г. № 312 за ООО «Ромашка» числится задолженность 240 000 рублей, срок оплаты — 25 ноября 2026 года.</w:t>
      </w:r>
    </w:p>
    <w:p>
      <w:pPr>
        <w:pStyle w:val="BodyText"/>
      </w:pPr>
      <w:r>
        <w:t xml:space="preserve">Прошу перечислить 240 000 рублей в счёт оплаты по указанному договору на расчётный счёт ООО «Вектор»: р/с 40702810000000012345 в ПАО «Банк», БИК 044525225, к/с 30101810400000000225.</w:t>
      </w:r>
    </w:p>
    <w:p>
      <w:pPr>
        <w:pStyle w:val="BodyText"/>
      </w:pPr>
      <w:r>
        <w:t xml:space="preserve">В назначении платежа прошу указать: «Оплата по договору от 12.10.2026 № 45/2026 за ООО «Вектор», счёт от 10.11.2026 № 312, без НДС».</w:t>
      </w:r>
    </w:p>
    <w:p>
      <w:pPr>
        <w:pStyle w:val="BodyText"/>
      </w:pPr>
      <w:r>
        <w:t xml:space="preserve">Приложение: счёт от 10 ноября 2026 г. № 312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оплате за третье лицо</dc:title>
  <dc:creator/>
  <dc:language>ru</dc:language>
  <cp:keywords/>
  <dcterms:created xsi:type="dcterms:W3CDTF">2026-10-30T21:49:44Z</dcterms:created>
  <dcterms:modified xsi:type="dcterms:W3CDTF">2026-10-30T21:49:44Z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