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Информационное письмо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ИНН 7701234567, ОГРН 1157746123456</w:t>
      </w:r>
    </w:p>
    <w:p>
      <w:pPr>
        <w:pStyle w:val="BodyText"/>
      </w:pPr>
      <w:r>
        <w:t xml:space="preserve">Генеральному директору ООО «Ласточка»</w:t>
      </w:r>
    </w:p>
    <w:p>
      <w:pPr>
        <w:pStyle w:val="BodyText"/>
      </w:pPr>
      <w:r>
        <w:t xml:space="preserve">С. А. Смирнову</w:t>
      </w:r>
    </w:p>
    <w:bookmarkStart w:id="10" w:name="информационное-письмо"/>
    <w:p>
      <w:pPr>
        <w:pStyle w:val="Heading1"/>
      </w:pPr>
      <w:r>
        <w:t xml:space="preserve">Информационное письмо</w:t>
      </w:r>
    </w:p>
    <w:bookmarkStart w:id="9" w:name="Xa8fadf0ed92ff912cb4bc2933cdcef678823c1e"/>
    <w:p>
      <w:pPr>
        <w:pStyle w:val="Heading2"/>
      </w:pPr>
      <w:r>
        <w:t xml:space="preserve">об изменении реквизитов и порядка оплаты с 1 января 2027 года</w:t>
      </w:r>
    </w:p>
    <w:p>
      <w:pPr>
        <w:pStyle w:val="FirstParagraph"/>
      </w:pPr>
      <w:r>
        <w:t xml:space="preserve">16 ноября 2026 г. № 27</w:t>
      </w:r>
    </w:p>
    <w:p>
      <w:pPr>
        <w:pStyle w:val="BodyText"/>
      </w:pPr>
      <w:r>
        <w:t xml:space="preserve">С 1 января 2027 года ООО «Ромашка» переходит на обслуживание в новый банк и меняет расчётный счёт. Договоры, заключённые ранее, продолжают действовать на прежних условиях: меняются только платёжные реквизиты.</w:t>
      </w:r>
    </w:p>
    <w:p>
      <w:pPr>
        <w:pStyle w:val="BodyText"/>
      </w:pPr>
      <w:r>
        <w:t xml:space="preserve">Просим с 1 января 2027 года перечислять оплату по новым реквизитам: расчётный счёт 40702810000000000001 в ПАО «Банк», БИК 044525000, корреспондентский счёт 30101810000000000001. Счета и акты за декабрь 2026 года, выставленные по старым реквизитам, оплачиваются в прежнем порядке.</w:t>
      </w:r>
    </w:p>
    <w:p>
      <w:pPr>
        <w:pStyle w:val="BodyText"/>
      </w:pPr>
      <w:r>
        <w:t xml:space="preserve">Контакт по вопросам реквизитов и закрывающих документов: бухгалтерия, +7 (495) 000-00-00, buh@example.ru.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Подпись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А. П.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Информационное письмо</dc:title>
  <dc:creator/>
  <dc:language>ru</dc:language>
  <cp:keywords/>
  <dcterms:created xsi:type="dcterms:W3CDTF">2026-11-06T21:55:51Z</dcterms:created>
  <dcterms:modified xsi:type="dcterms:W3CDTF">2026-11-06T21:55:51Z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