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Письмо-претензия</w:t>
      </w:r>
    </w:p>
    <w:p>
      <w:pPr>
        <w:pStyle w:val="FirstParagraph"/>
      </w:pPr>
      <w:r>
        <w:t xml:space="preserve">Генеральному директору ООО «Поставщик»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«Покупатель»</w:t>
      </w:r>
    </w:p>
    <w:p>
      <w:pPr>
        <w:pStyle w:val="BodyText"/>
      </w:pPr>
      <w:r>
        <w:t xml:space="preserve">ИНН 7700000000, адрес: 101000, г. Москва, ул. Примерная, д. 1</w:t>
      </w:r>
    </w:p>
    <w:bookmarkStart w:id="10" w:name="письмо-претензия"/>
    <w:p>
      <w:pPr>
        <w:pStyle w:val="Heading1"/>
      </w:pPr>
      <w:r>
        <w:t xml:space="preserve">Письмо-претензия</w:t>
      </w:r>
    </w:p>
    <w:bookmarkStart w:id="9" w:name="X3b9f5855a7ebc114ee9f3731d2021976a176c3f"/>
    <w:p>
      <w:pPr>
        <w:pStyle w:val="Heading2"/>
      </w:pPr>
      <w:r>
        <w:t xml:space="preserve">о некачественном товаре и возврате уплаченной суммы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По договору поставки от 12 октября 2026 г. № 45 ООО «Поставщик» передало ООО «Покупатель» товар — станок деревообрабатывающий в количестве 2 шт. по универсальному передаточному документу от 20 октября 2026 г. № 118. Товар оплачен платёжным поручением от 14 октября 2026 г. № 903 на сумму 480 000 рублей, в том числе НДС 22 % — 86 557,38 рубля.</w:t>
      </w:r>
    </w:p>
    <w:p>
      <w:pPr>
        <w:pStyle w:val="BodyText"/>
      </w:pPr>
      <w:r>
        <w:t xml:space="preserve">При приёмке 22 октября 2026 г. обнаружены недостатки: у обоих станков при включении не работает механизм подачи, на корпусе одного станка трещина. Недостатки зафиксированы актом приёмки от 22 октября 2026 г. с участием представителя поставщика; товар хранится на складе покупателя по адресу: 101000, г. Москва, ул. Примерная, д. 1, и готов к осмотру и возврату.</w:t>
      </w:r>
    </w:p>
    <w:p>
      <w:pPr>
        <w:pStyle w:val="BodyText"/>
      </w:pPr>
      <w:r>
        <w:t xml:space="preserve">На основании пункта 2 статьи 475 и пункта 1 статьи 518 ГК РФ прошу вернуть уплаченную за товар сумму 480 000 рублей в течение 10 календарных дней с даты получения настоящего письма. Реквизиты для перечисления приложены.</w:t>
      </w:r>
    </w:p>
    <w:p>
      <w:pPr>
        <w:pStyle w:val="BodyText"/>
      </w:pPr>
      <w:r>
        <w:t xml:space="preserve">Приложение: 1) копия договора поставки от 12.10.2026 № 45 на 4 л.; 2) копия УПД от 20.10.2026 № 118 на 1 л.; 3) копия платёжного поручения от 14.10.2026 № 903 на 1 л.; 4) акт приёмки от 22.10.2026 на 2 л.; 5) фотографии недостатков на 6 л.; 6) реквизиты для перечисления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покупателя</w:t>
            </w:r>
          </w:p>
          <w:p>
            <w:pPr>
              <w:pStyle w:val="BodyText"/>
            </w:pPr>
            <w:r>
              <w:t xml:space="preserve">Генеральный директор ООО «Покупатель»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Письмо-претензия</dc:title>
  <dc:creator/>
  <dc:language>ru</dc:language>
  <cp:keywords/>
  <dcterms:created xsi:type="dcterms:W3CDTF">2026-11-06T21:55:48Z</dcterms:created>
  <dcterms:modified xsi:type="dcterms:W3CDTF">2026-11-06T21:55:48Z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