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отказе от поставки товара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об-отказе-от-поставки-товара"/>
    <w:p>
      <w:pPr>
        <w:pStyle w:val="Heading1"/>
      </w:pPr>
      <w:r>
        <w:t xml:space="preserve">Письмо об отказе от поставки товара</w:t>
      </w:r>
    </w:p>
    <w:bookmarkStart w:id="9" w:name="X6717691abe1d6ce1a046800e36e27afbdd5d25f"/>
    <w:p>
      <w:pPr>
        <w:pStyle w:val="Heading2"/>
      </w:pPr>
      <w:r>
        <w:t xml:space="preserve">по договору поставки № 47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договора и срок: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 невозможности поставки: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Предлагаемое решение: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отказе от поставки товара</dc:title>
  <dc:creator/>
  <dc:language>ru</dc:language>
  <cp:keywords/>
  <dcterms:created xsi:type="dcterms:W3CDTF">2026-11-07T20:42:57Z</dcterms:created>
  <dcterms:modified xsi:type="dcterms:W3CDTF">2026-11-07T20:42:57Z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